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3354" w14:textId="74AFE3EA" w:rsidR="0064582A" w:rsidRPr="0064582A" w:rsidRDefault="0064582A" w:rsidP="743B47B9">
      <w:pPr>
        <w:rPr>
          <w:rFonts w:cstheme="minorBidi"/>
          <w:color w:val="000000" w:themeColor="text1"/>
        </w:rPr>
      </w:pPr>
      <w:r w:rsidRPr="743B47B9">
        <w:rPr>
          <w:rFonts w:cstheme="minorBidi"/>
          <w:color w:val="auto"/>
        </w:rPr>
        <w:t>Author</w:t>
      </w:r>
      <w:r w:rsidR="002F3902">
        <w:rPr>
          <w:rFonts w:cstheme="minorBidi"/>
          <w:color w:val="auto"/>
        </w:rPr>
        <w:t>s</w:t>
      </w:r>
      <w:r w:rsidRPr="743B47B9">
        <w:rPr>
          <w:rFonts w:cstheme="minorBidi"/>
          <w:color w:val="auto"/>
        </w:rPr>
        <w:t>: BLO</w:t>
      </w:r>
      <w:r w:rsidR="00BC39A1" w:rsidRPr="743B47B9">
        <w:rPr>
          <w:rFonts w:cstheme="minorBidi"/>
          <w:color w:val="auto"/>
        </w:rPr>
        <w:t>, JAR-C</w:t>
      </w:r>
    </w:p>
    <w:p w14:paraId="4CBA1C14" w14:textId="255A39E1" w:rsidR="002F3902" w:rsidRDefault="0064582A" w:rsidP="00DE18B2">
      <w:pPr>
        <w:rPr>
          <w:rFonts w:cstheme="minorBidi"/>
          <w:color w:val="000000" w:themeColor="text1"/>
        </w:rPr>
      </w:pPr>
      <w:r w:rsidRPr="743B47B9">
        <w:rPr>
          <w:rFonts w:cstheme="minorBidi"/>
          <w:color w:val="000000" w:themeColor="text1"/>
        </w:rPr>
        <w:t xml:space="preserve">Version: </w:t>
      </w:r>
      <w:r w:rsidR="00140979">
        <w:rPr>
          <w:rFonts w:cstheme="minorBidi"/>
          <w:color w:val="000000" w:themeColor="text1"/>
        </w:rPr>
        <w:t>22</w:t>
      </w:r>
      <w:r w:rsidR="00877C6F">
        <w:rPr>
          <w:rFonts w:cstheme="minorBidi"/>
          <w:color w:val="000000" w:themeColor="text1"/>
        </w:rPr>
        <w:t>/</w:t>
      </w:r>
      <w:r w:rsidR="00140979">
        <w:rPr>
          <w:rFonts w:cstheme="minorBidi"/>
          <w:color w:val="000000" w:themeColor="text1"/>
        </w:rPr>
        <w:t>9</w:t>
      </w:r>
      <w:r w:rsidR="00877C6F">
        <w:rPr>
          <w:rFonts w:cstheme="minorBidi"/>
          <w:color w:val="000000" w:themeColor="text1"/>
        </w:rPr>
        <w:t>/2</w:t>
      </w:r>
      <w:r w:rsidR="003958D5">
        <w:rPr>
          <w:rFonts w:cstheme="minorBidi"/>
          <w:color w:val="000000" w:themeColor="text1"/>
        </w:rPr>
        <w:t>3</w:t>
      </w:r>
    </w:p>
    <w:p w14:paraId="300CC3C4" w14:textId="1D58EF2D" w:rsidR="0064582A" w:rsidRPr="0064582A" w:rsidRDefault="0064582A" w:rsidP="0064582A">
      <w:pPr>
        <w:rPr>
          <w:rFonts w:cstheme="minorHAnsi"/>
          <w:color w:val="000000" w:themeColor="text1"/>
          <w:szCs w:val="20"/>
        </w:rPr>
      </w:pPr>
      <w:r w:rsidRPr="0064582A">
        <w:rPr>
          <w:rFonts w:cstheme="minorHAnsi"/>
          <w:color w:val="000000" w:themeColor="text1"/>
          <w:szCs w:val="20"/>
        </w:rPr>
        <w:t xml:space="preserve">Review: </w:t>
      </w:r>
      <w:r w:rsidR="00140979">
        <w:rPr>
          <w:rFonts w:cstheme="minorHAnsi"/>
          <w:color w:val="000000" w:themeColor="text1"/>
          <w:szCs w:val="20"/>
        </w:rPr>
        <w:t>1</w:t>
      </w:r>
      <w:r w:rsidR="00877C6F">
        <w:rPr>
          <w:rFonts w:cstheme="minorHAnsi"/>
          <w:color w:val="000000" w:themeColor="text1"/>
          <w:szCs w:val="20"/>
        </w:rPr>
        <w:t>/</w:t>
      </w:r>
      <w:r w:rsidR="003958D5">
        <w:rPr>
          <w:rFonts w:cstheme="minorHAnsi"/>
          <w:color w:val="000000" w:themeColor="text1"/>
          <w:szCs w:val="20"/>
        </w:rPr>
        <w:t>9</w:t>
      </w:r>
      <w:r w:rsidR="00877C6F">
        <w:rPr>
          <w:rFonts w:cstheme="minorHAnsi"/>
          <w:color w:val="000000" w:themeColor="text1"/>
          <w:szCs w:val="20"/>
        </w:rPr>
        <w:t>/2</w:t>
      </w:r>
      <w:r w:rsidR="00140979">
        <w:rPr>
          <w:rFonts w:cstheme="minorHAnsi"/>
          <w:color w:val="000000" w:themeColor="text1"/>
          <w:szCs w:val="20"/>
        </w:rPr>
        <w:t>4</w:t>
      </w:r>
    </w:p>
    <w:p w14:paraId="1C73E6D4" w14:textId="2D3248BB" w:rsidR="002B3A7C" w:rsidRPr="0064582A" w:rsidRDefault="0064582A" w:rsidP="002B3A7C">
      <w:pPr>
        <w:spacing w:after="0" w:line="259" w:lineRule="auto"/>
        <w:ind w:left="74" w:firstLine="0"/>
        <w:jc w:val="center"/>
        <w:rPr>
          <w:b/>
          <w:szCs w:val="20"/>
        </w:rPr>
      </w:pPr>
      <w:r w:rsidRPr="0064582A">
        <w:rPr>
          <w:noProof/>
        </w:rPr>
        <w:drawing>
          <wp:inline distT="0" distB="0" distL="0" distR="0" wp14:anchorId="7D1CE800" wp14:editId="58FD3F6F">
            <wp:extent cx="1362075" cy="1247775"/>
            <wp:effectExtent l="0" t="0" r="9525" b="9525"/>
            <wp:docPr id="12" name="Picture 12" descr="SMALL CHETHAMS LOGO FOR USE I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0">
                      <a:extLst>
                        <a:ext uri="{28A0092B-C50C-407E-A947-70E740481C1C}">
                          <a14:useLocalDpi xmlns:a14="http://schemas.microsoft.com/office/drawing/2010/main" val="0"/>
                        </a:ext>
                      </a:extLst>
                    </a:blip>
                    <a:stretch>
                      <a:fillRect/>
                    </a:stretch>
                  </pic:blipFill>
                  <pic:spPr>
                    <a:xfrm>
                      <a:off x="0" y="0"/>
                      <a:ext cx="1362075" cy="1247775"/>
                    </a:xfrm>
                    <a:prstGeom prst="rect">
                      <a:avLst/>
                    </a:prstGeom>
                  </pic:spPr>
                </pic:pic>
              </a:graphicData>
            </a:graphic>
          </wp:inline>
        </w:drawing>
      </w:r>
    </w:p>
    <w:p w14:paraId="256B24B0" w14:textId="3AE8A2AC" w:rsidR="00F85EA4" w:rsidRPr="004811A0" w:rsidRDefault="0064582A" w:rsidP="002B3A7C">
      <w:pPr>
        <w:spacing w:after="0" w:line="259" w:lineRule="auto"/>
        <w:ind w:left="74" w:firstLine="0"/>
        <w:jc w:val="center"/>
        <w:rPr>
          <w:b/>
          <w:sz w:val="28"/>
          <w:szCs w:val="28"/>
        </w:rPr>
      </w:pPr>
      <w:r w:rsidRPr="0064582A">
        <w:rPr>
          <w:b/>
          <w:sz w:val="28"/>
          <w:szCs w:val="28"/>
        </w:rPr>
        <w:t>Accessibility</w:t>
      </w:r>
      <w:r w:rsidRPr="004811A0">
        <w:rPr>
          <w:b/>
          <w:sz w:val="28"/>
          <w:szCs w:val="28"/>
        </w:rPr>
        <w:t xml:space="preserve"> Plan 202</w:t>
      </w:r>
      <w:r w:rsidR="00140979">
        <w:rPr>
          <w:b/>
          <w:sz w:val="28"/>
          <w:szCs w:val="28"/>
        </w:rPr>
        <w:t>1</w:t>
      </w:r>
      <w:r w:rsidRPr="004811A0">
        <w:rPr>
          <w:b/>
          <w:sz w:val="28"/>
          <w:szCs w:val="28"/>
        </w:rPr>
        <w:t>-202</w:t>
      </w:r>
      <w:r w:rsidR="00140979">
        <w:rPr>
          <w:b/>
          <w:sz w:val="28"/>
          <w:szCs w:val="28"/>
        </w:rPr>
        <w:t>4</w:t>
      </w:r>
    </w:p>
    <w:p w14:paraId="1A6B4D54" w14:textId="77777777" w:rsidR="00F85EA4" w:rsidRPr="0064582A" w:rsidRDefault="00F85EA4" w:rsidP="00F85EA4">
      <w:pPr>
        <w:spacing w:after="0" w:line="259" w:lineRule="auto"/>
        <w:ind w:left="0" w:right="7" w:firstLine="0"/>
        <w:jc w:val="center"/>
        <w:rPr>
          <w:b/>
          <w:szCs w:val="20"/>
        </w:rPr>
      </w:pPr>
    </w:p>
    <w:p w14:paraId="4BD3F524" w14:textId="1F91AAEC" w:rsidR="009E26B0" w:rsidRPr="0047050A" w:rsidRDefault="0027026C" w:rsidP="00116254">
      <w:pPr>
        <w:spacing w:after="0" w:line="259" w:lineRule="auto"/>
        <w:ind w:left="0" w:right="7" w:firstLine="0"/>
        <w:rPr>
          <w:color w:val="auto"/>
          <w:szCs w:val="20"/>
        </w:rPr>
      </w:pPr>
      <w:r w:rsidRPr="0047050A">
        <w:rPr>
          <w:b/>
          <w:bCs/>
          <w:color w:val="auto"/>
          <w:sz w:val="24"/>
          <w:szCs w:val="24"/>
        </w:rPr>
        <w:t xml:space="preserve">Statement </w:t>
      </w:r>
      <w:r w:rsidR="00B01589" w:rsidRPr="0047050A">
        <w:rPr>
          <w:b/>
          <w:bCs/>
          <w:color w:val="auto"/>
          <w:sz w:val="24"/>
          <w:szCs w:val="24"/>
        </w:rPr>
        <w:t>Of Principles</w:t>
      </w:r>
      <w:r w:rsidRPr="0047050A">
        <w:rPr>
          <w:color w:val="auto"/>
          <w:szCs w:val="20"/>
        </w:rPr>
        <w:t xml:space="preserve"> </w:t>
      </w:r>
    </w:p>
    <w:p w14:paraId="74A1BF70" w14:textId="77777777" w:rsidR="009E26B0" w:rsidRPr="0047050A" w:rsidRDefault="009E26B0" w:rsidP="00116254">
      <w:pPr>
        <w:spacing w:after="0" w:line="259" w:lineRule="auto"/>
        <w:ind w:left="0" w:right="7" w:firstLine="0"/>
        <w:rPr>
          <w:color w:val="auto"/>
          <w:szCs w:val="20"/>
        </w:rPr>
      </w:pPr>
    </w:p>
    <w:p w14:paraId="1742E5CF" w14:textId="1D7034AE" w:rsidR="00116254" w:rsidRPr="0047050A" w:rsidRDefault="00116254" w:rsidP="00116254">
      <w:pPr>
        <w:spacing w:after="0" w:line="259" w:lineRule="auto"/>
        <w:ind w:left="0" w:right="7" w:firstLine="0"/>
        <w:rPr>
          <w:color w:val="auto"/>
          <w:szCs w:val="20"/>
        </w:rPr>
      </w:pPr>
      <w:r w:rsidRPr="0047050A">
        <w:rPr>
          <w:color w:val="auto"/>
          <w:szCs w:val="20"/>
        </w:rPr>
        <w:t>The School follows the principles of the Social Model of Disability. By this we mean that we understand that people with impairments are disabled by their environments. We are committed to removing the barriers to their participation in the School. In this document we refer to ‘disabled people’ using the terms ‘people with disabilities’ and ‘students with SEND’. We do this to reflect the language of the legislation and policies which underpin this document.</w:t>
      </w:r>
    </w:p>
    <w:p w14:paraId="78514AA1" w14:textId="77777777" w:rsidR="00116254" w:rsidRPr="0047050A" w:rsidRDefault="00116254" w:rsidP="00116254">
      <w:pPr>
        <w:spacing w:after="0" w:line="259" w:lineRule="auto"/>
        <w:ind w:left="0" w:right="7" w:firstLine="0"/>
        <w:rPr>
          <w:color w:val="auto"/>
          <w:szCs w:val="20"/>
        </w:rPr>
      </w:pPr>
    </w:p>
    <w:p w14:paraId="3832B2AE" w14:textId="48A03B88" w:rsidR="00116254" w:rsidRPr="0047050A" w:rsidRDefault="00116254" w:rsidP="00116254">
      <w:pPr>
        <w:spacing w:after="0" w:line="259" w:lineRule="auto"/>
        <w:ind w:left="0" w:right="7" w:firstLine="0"/>
        <w:rPr>
          <w:color w:val="auto"/>
          <w:szCs w:val="20"/>
        </w:rPr>
      </w:pPr>
      <w:r w:rsidRPr="0047050A">
        <w:rPr>
          <w:color w:val="auto"/>
          <w:szCs w:val="20"/>
        </w:rPr>
        <w:t>This document is written for the whole School community including</w:t>
      </w:r>
      <w:r w:rsidR="00BC39A1" w:rsidRPr="0047050A">
        <w:rPr>
          <w:color w:val="auto"/>
          <w:szCs w:val="20"/>
        </w:rPr>
        <w:t>:</w:t>
      </w:r>
      <w:r w:rsidRPr="0047050A">
        <w:rPr>
          <w:color w:val="auto"/>
          <w:szCs w:val="20"/>
        </w:rPr>
        <w:t xml:space="preserve"> </w:t>
      </w:r>
      <w:r w:rsidR="00BC39A1" w:rsidRPr="0047050A">
        <w:rPr>
          <w:color w:val="auto"/>
          <w:szCs w:val="20"/>
        </w:rPr>
        <w:t>s</w:t>
      </w:r>
      <w:r w:rsidRPr="0047050A">
        <w:rPr>
          <w:color w:val="auto"/>
          <w:szCs w:val="20"/>
        </w:rPr>
        <w:t>tudents</w:t>
      </w:r>
      <w:r w:rsidR="00BC39A1" w:rsidRPr="0047050A">
        <w:rPr>
          <w:color w:val="auto"/>
          <w:szCs w:val="20"/>
        </w:rPr>
        <w:t>;</w:t>
      </w:r>
      <w:r w:rsidRPr="0047050A">
        <w:rPr>
          <w:color w:val="auto"/>
          <w:szCs w:val="20"/>
        </w:rPr>
        <w:t xml:space="preserve"> staff</w:t>
      </w:r>
      <w:r w:rsidR="0027026C" w:rsidRPr="0047050A">
        <w:rPr>
          <w:color w:val="auto"/>
          <w:szCs w:val="20"/>
        </w:rPr>
        <w:t xml:space="preserve"> (regardless of contract)</w:t>
      </w:r>
      <w:r w:rsidR="00BC39A1" w:rsidRPr="0047050A">
        <w:rPr>
          <w:color w:val="auto"/>
          <w:szCs w:val="20"/>
        </w:rPr>
        <w:t>;</w:t>
      </w:r>
      <w:r w:rsidRPr="0047050A">
        <w:rPr>
          <w:color w:val="auto"/>
          <w:szCs w:val="20"/>
        </w:rPr>
        <w:t xml:space="preserve"> parents</w:t>
      </w:r>
      <w:r w:rsidR="00BC39A1" w:rsidRPr="0047050A">
        <w:rPr>
          <w:color w:val="auto"/>
          <w:szCs w:val="20"/>
        </w:rPr>
        <w:t>;</w:t>
      </w:r>
      <w:r w:rsidRPr="0047050A">
        <w:rPr>
          <w:color w:val="auto"/>
          <w:szCs w:val="20"/>
        </w:rPr>
        <w:t xml:space="preserve"> carers</w:t>
      </w:r>
      <w:r w:rsidR="00BC39A1" w:rsidRPr="0047050A">
        <w:rPr>
          <w:color w:val="auto"/>
          <w:szCs w:val="20"/>
        </w:rPr>
        <w:t>;</w:t>
      </w:r>
      <w:r w:rsidRPr="0047050A">
        <w:rPr>
          <w:color w:val="auto"/>
          <w:szCs w:val="20"/>
        </w:rPr>
        <w:t xml:space="preserve"> guardians and visitors</w:t>
      </w:r>
      <w:r w:rsidR="0027026C" w:rsidRPr="0047050A">
        <w:rPr>
          <w:color w:val="auto"/>
          <w:szCs w:val="20"/>
        </w:rPr>
        <w:t>.</w:t>
      </w:r>
    </w:p>
    <w:p w14:paraId="08943144" w14:textId="77777777" w:rsidR="00116254" w:rsidRDefault="00116254" w:rsidP="0064582A">
      <w:pPr>
        <w:spacing w:after="0" w:line="259" w:lineRule="auto"/>
        <w:ind w:left="0" w:right="7" w:firstLine="0"/>
        <w:jc w:val="left"/>
        <w:rPr>
          <w:b/>
          <w:sz w:val="24"/>
          <w:szCs w:val="24"/>
        </w:rPr>
      </w:pPr>
    </w:p>
    <w:p w14:paraId="21825DBE" w14:textId="74B96CEA" w:rsidR="00F85EA4" w:rsidRDefault="004B711D" w:rsidP="0064582A">
      <w:pPr>
        <w:spacing w:after="0" w:line="259" w:lineRule="auto"/>
        <w:ind w:left="0" w:right="7" w:firstLine="0"/>
        <w:jc w:val="left"/>
        <w:rPr>
          <w:b/>
          <w:sz w:val="24"/>
          <w:szCs w:val="24"/>
        </w:rPr>
      </w:pPr>
      <w:r w:rsidRPr="0064582A">
        <w:rPr>
          <w:b/>
          <w:sz w:val="24"/>
          <w:szCs w:val="24"/>
        </w:rPr>
        <w:t>EDI Aims</w:t>
      </w:r>
    </w:p>
    <w:p w14:paraId="587B2D9C" w14:textId="77777777" w:rsidR="0064582A" w:rsidRPr="0064582A" w:rsidRDefault="0064582A" w:rsidP="0064582A">
      <w:pPr>
        <w:spacing w:after="0" w:line="259" w:lineRule="auto"/>
        <w:ind w:left="0" w:right="7" w:firstLine="0"/>
        <w:jc w:val="left"/>
        <w:rPr>
          <w:b/>
          <w:sz w:val="24"/>
          <w:szCs w:val="24"/>
        </w:rPr>
      </w:pPr>
    </w:p>
    <w:p w14:paraId="7CC696A9" w14:textId="2A8FF679" w:rsidR="004B711D" w:rsidRPr="0064582A" w:rsidRDefault="004B711D" w:rsidP="004B711D">
      <w:pPr>
        <w:spacing w:after="160" w:line="259" w:lineRule="auto"/>
        <w:ind w:left="0" w:firstLine="0"/>
        <w:jc w:val="left"/>
        <w:rPr>
          <w:rFonts w:eastAsiaTheme="minorHAnsi" w:cstheme="minorBidi"/>
          <w:i/>
          <w:iCs/>
          <w:color w:val="auto"/>
          <w:spacing w:val="5"/>
          <w:szCs w:val="20"/>
          <w:lang w:eastAsia="en-US"/>
        </w:rPr>
      </w:pPr>
      <w:bookmarkStart w:id="0" w:name="_Hlk54350412"/>
      <w:r w:rsidRPr="0064582A">
        <w:rPr>
          <w:rFonts w:eastAsiaTheme="minorHAnsi" w:cstheme="minorBidi"/>
          <w:b/>
          <w:bCs/>
          <w:i/>
          <w:iCs/>
          <w:color w:val="auto"/>
          <w:spacing w:val="5"/>
          <w:szCs w:val="20"/>
          <w:lang w:eastAsia="en-US"/>
        </w:rPr>
        <w:t>Access</w:t>
      </w:r>
      <w:r w:rsidRPr="0064582A">
        <w:rPr>
          <w:rFonts w:eastAsiaTheme="minorHAnsi" w:cstheme="minorBidi"/>
          <w:i/>
          <w:iCs/>
          <w:color w:val="auto"/>
          <w:spacing w:val="5"/>
          <w:szCs w:val="20"/>
          <w:lang w:eastAsia="en-US"/>
        </w:rPr>
        <w:t>: Improve accessibility, reduce barriers and challenge perceptions for audiences, visitors, staff</w:t>
      </w:r>
      <w:r w:rsidR="006F02ED" w:rsidRPr="0047050A">
        <w:rPr>
          <w:rFonts w:eastAsiaTheme="minorHAnsi" w:cstheme="minorBidi"/>
          <w:i/>
          <w:iCs/>
          <w:color w:val="auto"/>
          <w:spacing w:val="5"/>
          <w:szCs w:val="20"/>
          <w:lang w:eastAsia="en-US"/>
        </w:rPr>
        <w:t>, parents, carers,</w:t>
      </w:r>
      <w:r w:rsidRPr="0047050A">
        <w:rPr>
          <w:rFonts w:eastAsiaTheme="minorHAnsi" w:cstheme="minorBidi"/>
          <w:i/>
          <w:iCs/>
          <w:color w:val="auto"/>
          <w:spacing w:val="5"/>
          <w:szCs w:val="20"/>
          <w:lang w:eastAsia="en-US"/>
        </w:rPr>
        <w:t xml:space="preserve"> and students</w:t>
      </w:r>
      <w:r w:rsidRPr="0064582A">
        <w:rPr>
          <w:rFonts w:eastAsiaTheme="minorHAnsi" w:cstheme="minorBidi"/>
          <w:i/>
          <w:iCs/>
          <w:color w:val="auto"/>
          <w:spacing w:val="5"/>
          <w:szCs w:val="20"/>
          <w:lang w:eastAsia="en-US"/>
        </w:rPr>
        <w:t>.</w:t>
      </w:r>
    </w:p>
    <w:p w14:paraId="698EDF4E" w14:textId="77777777" w:rsidR="004B711D" w:rsidRPr="0064582A" w:rsidRDefault="004B711D" w:rsidP="004B711D">
      <w:pPr>
        <w:spacing w:after="160" w:line="259" w:lineRule="auto"/>
        <w:ind w:left="0" w:firstLine="0"/>
        <w:jc w:val="left"/>
        <w:rPr>
          <w:rFonts w:eastAsiaTheme="minorHAnsi" w:cstheme="minorBidi"/>
          <w:i/>
          <w:iCs/>
          <w:color w:val="auto"/>
          <w:spacing w:val="5"/>
          <w:szCs w:val="20"/>
          <w:lang w:eastAsia="en-US"/>
        </w:rPr>
      </w:pPr>
      <w:r w:rsidRPr="0064582A">
        <w:rPr>
          <w:rFonts w:eastAsiaTheme="minorHAnsi" w:cstheme="minorBidi"/>
          <w:b/>
          <w:bCs/>
          <w:i/>
          <w:iCs/>
          <w:color w:val="auto"/>
          <w:spacing w:val="5"/>
          <w:szCs w:val="20"/>
          <w:lang w:eastAsia="en-US"/>
        </w:rPr>
        <w:t>People</w:t>
      </w:r>
      <w:r w:rsidRPr="0064582A">
        <w:rPr>
          <w:rFonts w:eastAsiaTheme="minorHAnsi" w:cstheme="minorBidi"/>
          <w:i/>
          <w:iCs/>
          <w:color w:val="auto"/>
          <w:spacing w:val="5"/>
          <w:szCs w:val="20"/>
          <w:lang w:eastAsia="en-US"/>
        </w:rPr>
        <w:t xml:space="preserve">: Promoting a positive and harmonious working and creative environment in which all individuals are treated with respect and are valued for who they are, as they are. </w:t>
      </w:r>
    </w:p>
    <w:p w14:paraId="2919B4BD" w14:textId="77777777" w:rsidR="004B711D" w:rsidRPr="0064582A" w:rsidRDefault="004B711D" w:rsidP="004B711D">
      <w:pPr>
        <w:spacing w:after="160" w:line="259" w:lineRule="auto"/>
        <w:ind w:left="0" w:firstLine="0"/>
        <w:jc w:val="left"/>
        <w:rPr>
          <w:rFonts w:eastAsiaTheme="minorHAnsi" w:cstheme="minorBidi"/>
          <w:i/>
          <w:iCs/>
          <w:color w:val="auto"/>
          <w:spacing w:val="5"/>
          <w:szCs w:val="20"/>
          <w:lang w:eastAsia="en-US"/>
        </w:rPr>
      </w:pPr>
      <w:r w:rsidRPr="0064582A">
        <w:rPr>
          <w:rFonts w:eastAsiaTheme="minorHAnsi" w:cstheme="minorBidi"/>
          <w:b/>
          <w:bCs/>
          <w:i/>
          <w:iCs/>
          <w:color w:val="auto"/>
          <w:spacing w:val="5"/>
          <w:szCs w:val="20"/>
          <w:lang w:eastAsia="en-US"/>
        </w:rPr>
        <w:t>Culture</w:t>
      </w:r>
      <w:r w:rsidRPr="0064582A">
        <w:rPr>
          <w:rFonts w:eastAsiaTheme="minorHAnsi" w:cstheme="minorBidi"/>
          <w:i/>
          <w:iCs/>
          <w:color w:val="auto"/>
          <w:spacing w:val="5"/>
          <w:szCs w:val="20"/>
          <w:lang w:eastAsia="en-US"/>
        </w:rPr>
        <w:t xml:space="preserve">: Embrace and celebrate the richness of society striving to reflect it. Where inequality exists recognise and reduce it. </w:t>
      </w:r>
    </w:p>
    <w:bookmarkEnd w:id="0"/>
    <w:p w14:paraId="7D01E6EA" w14:textId="4833AD50" w:rsidR="004B711D" w:rsidRDefault="004B711D" w:rsidP="004B711D">
      <w:pPr>
        <w:spacing w:after="0" w:line="259" w:lineRule="auto"/>
        <w:ind w:left="0" w:right="7" w:firstLine="0"/>
        <w:rPr>
          <w:b/>
          <w:szCs w:val="20"/>
        </w:rPr>
      </w:pPr>
    </w:p>
    <w:p w14:paraId="018CC3C3" w14:textId="7803DD7D" w:rsidR="00BC39A1" w:rsidRPr="0047050A" w:rsidRDefault="00BC39A1" w:rsidP="004B711D">
      <w:pPr>
        <w:spacing w:after="0" w:line="259" w:lineRule="auto"/>
        <w:ind w:left="0" w:right="7" w:firstLine="0"/>
        <w:rPr>
          <w:b/>
          <w:color w:val="auto"/>
          <w:sz w:val="24"/>
          <w:szCs w:val="24"/>
        </w:rPr>
      </w:pPr>
      <w:r w:rsidRPr="0047050A">
        <w:rPr>
          <w:b/>
          <w:color w:val="auto"/>
          <w:sz w:val="24"/>
          <w:szCs w:val="24"/>
        </w:rPr>
        <w:t>Rationale</w:t>
      </w:r>
    </w:p>
    <w:p w14:paraId="4754EA76" w14:textId="77777777" w:rsidR="00BC39A1" w:rsidRPr="0047050A" w:rsidRDefault="00BC39A1" w:rsidP="004B711D">
      <w:pPr>
        <w:spacing w:after="0" w:line="259" w:lineRule="auto"/>
        <w:ind w:left="0" w:right="7" w:firstLine="0"/>
        <w:rPr>
          <w:b/>
          <w:color w:val="auto"/>
          <w:szCs w:val="20"/>
        </w:rPr>
      </w:pPr>
    </w:p>
    <w:p w14:paraId="5B807C48" w14:textId="6F392AA3" w:rsidR="00652DCE" w:rsidRDefault="00652DCE" w:rsidP="00652DCE">
      <w:pPr>
        <w:spacing w:after="0" w:line="256" w:lineRule="auto"/>
        <w:ind w:left="0" w:right="7" w:firstLine="0"/>
        <w:rPr>
          <w:szCs w:val="20"/>
        </w:rPr>
      </w:pPr>
      <w:r>
        <w:rPr>
          <w:szCs w:val="20"/>
        </w:rPr>
        <w:t xml:space="preserve">This Accessibility Plan, updated as of </w:t>
      </w:r>
      <w:r w:rsidR="00140979">
        <w:rPr>
          <w:szCs w:val="20"/>
        </w:rPr>
        <w:t>September</w:t>
      </w:r>
      <w:r>
        <w:rPr>
          <w:szCs w:val="20"/>
        </w:rPr>
        <w:t xml:space="preserve"> 202</w:t>
      </w:r>
      <w:r w:rsidR="00140979">
        <w:rPr>
          <w:szCs w:val="20"/>
        </w:rPr>
        <w:t>3</w:t>
      </w:r>
      <w:r>
        <w:rPr>
          <w:szCs w:val="20"/>
        </w:rPr>
        <w:t xml:space="preserve">, covers the period from September 2021 – August 2024 and follows on from the previous plans that covered the period from September 2012 to August 2021. </w:t>
      </w:r>
    </w:p>
    <w:p w14:paraId="0A445746" w14:textId="77777777" w:rsidR="00F85EA4" w:rsidRPr="0064582A" w:rsidRDefault="00F85EA4" w:rsidP="009025F9">
      <w:pPr>
        <w:spacing w:after="0" w:line="259" w:lineRule="auto"/>
        <w:ind w:left="0" w:right="7" w:firstLine="0"/>
        <w:rPr>
          <w:szCs w:val="20"/>
        </w:rPr>
      </w:pPr>
      <w:r w:rsidRPr="0064582A">
        <w:rPr>
          <w:szCs w:val="20"/>
        </w:rPr>
        <w:t xml:space="preserve"> </w:t>
      </w:r>
    </w:p>
    <w:p w14:paraId="7AD4D2F2" w14:textId="5F32CF8E" w:rsidR="00F85EA4" w:rsidRPr="0064582A" w:rsidRDefault="002B3A7C" w:rsidP="009025F9">
      <w:pPr>
        <w:spacing w:after="0" w:line="259" w:lineRule="auto"/>
        <w:ind w:left="0" w:right="7" w:firstLine="0"/>
        <w:rPr>
          <w:szCs w:val="20"/>
        </w:rPr>
      </w:pPr>
      <w:r w:rsidRPr="0064582A">
        <w:rPr>
          <w:szCs w:val="20"/>
        </w:rPr>
        <w:t>Under S</w:t>
      </w:r>
      <w:r w:rsidR="00F85EA4" w:rsidRPr="0064582A">
        <w:rPr>
          <w:szCs w:val="20"/>
        </w:rPr>
        <w:t>chedule 10 of the Equality Act 2010</w:t>
      </w:r>
      <w:r w:rsidRPr="0064582A">
        <w:rPr>
          <w:szCs w:val="20"/>
        </w:rPr>
        <w:t>,</w:t>
      </w:r>
      <w:r w:rsidR="00F85EA4" w:rsidRPr="0064582A">
        <w:rPr>
          <w:szCs w:val="20"/>
        </w:rPr>
        <w:t xml:space="preserve"> the School is responsible for preparing an accessibility plan. In addition, the School, as an education provider must make “reasonable adjustments” to ensure that </w:t>
      </w:r>
      <w:r w:rsidR="00F85EA4" w:rsidRPr="0047050A">
        <w:rPr>
          <w:color w:val="auto"/>
          <w:szCs w:val="20"/>
        </w:rPr>
        <w:t xml:space="preserve">students </w:t>
      </w:r>
      <w:r w:rsidR="00EB3503" w:rsidRPr="0047050A">
        <w:rPr>
          <w:color w:val="auto"/>
          <w:szCs w:val="20"/>
        </w:rPr>
        <w:t xml:space="preserve">with special educational needs and / or disabilities </w:t>
      </w:r>
      <w:r w:rsidR="00F85EA4" w:rsidRPr="0064582A">
        <w:rPr>
          <w:szCs w:val="20"/>
        </w:rPr>
        <w:t>are not discriminated against. This docu</w:t>
      </w:r>
      <w:r w:rsidRPr="0064582A">
        <w:rPr>
          <w:szCs w:val="20"/>
        </w:rPr>
        <w:t>ment meets the requirements of S</w:t>
      </w:r>
      <w:r w:rsidR="00F85EA4" w:rsidRPr="0064582A">
        <w:rPr>
          <w:szCs w:val="20"/>
        </w:rPr>
        <w:t>chedule 10 of the Equality Act 2010 and the Department for Education (DfE) guidance for schools on the Equality Act 2010.</w:t>
      </w:r>
    </w:p>
    <w:p w14:paraId="51AD88CC" w14:textId="77777777" w:rsidR="00F85EA4" w:rsidRPr="0064582A" w:rsidRDefault="00F85EA4" w:rsidP="009025F9">
      <w:pPr>
        <w:spacing w:after="0" w:line="259" w:lineRule="auto"/>
        <w:ind w:left="0" w:right="7" w:firstLine="0"/>
        <w:rPr>
          <w:szCs w:val="20"/>
        </w:rPr>
      </w:pPr>
    </w:p>
    <w:p w14:paraId="54AD685A" w14:textId="18A2E0AF" w:rsidR="00032D5E" w:rsidRPr="0047050A" w:rsidRDefault="00F85EA4" w:rsidP="009025F9">
      <w:pPr>
        <w:spacing w:after="0" w:line="259" w:lineRule="auto"/>
        <w:ind w:left="0" w:right="7" w:firstLine="0"/>
        <w:rPr>
          <w:color w:val="auto"/>
          <w:szCs w:val="20"/>
        </w:rPr>
      </w:pPr>
      <w:r w:rsidRPr="0064582A">
        <w:rPr>
          <w:szCs w:val="20"/>
        </w:rPr>
        <w:t xml:space="preserve">The Equality Act 2010 defines </w:t>
      </w:r>
      <w:r w:rsidR="00ED4A09" w:rsidRPr="0047050A">
        <w:rPr>
          <w:color w:val="auto"/>
          <w:szCs w:val="20"/>
        </w:rPr>
        <w:t xml:space="preserve">a person </w:t>
      </w:r>
      <w:r w:rsidRPr="0064582A">
        <w:rPr>
          <w:szCs w:val="20"/>
        </w:rPr>
        <w:t>as disabled</w:t>
      </w:r>
      <w:r w:rsidRPr="0047050A">
        <w:rPr>
          <w:color w:val="auto"/>
          <w:szCs w:val="20"/>
        </w:rPr>
        <w:t xml:space="preserve"> if </w:t>
      </w:r>
      <w:r w:rsidR="005711BD" w:rsidRPr="0047050A">
        <w:rPr>
          <w:color w:val="auto"/>
          <w:szCs w:val="20"/>
        </w:rPr>
        <w:t>they</w:t>
      </w:r>
      <w:r w:rsidRPr="0047050A">
        <w:rPr>
          <w:color w:val="auto"/>
          <w:szCs w:val="20"/>
        </w:rPr>
        <w:t xml:space="preserve"> </w:t>
      </w:r>
      <w:r w:rsidR="005711BD" w:rsidRPr="0047050A">
        <w:rPr>
          <w:color w:val="auto"/>
          <w:szCs w:val="20"/>
        </w:rPr>
        <w:t>have</w:t>
      </w:r>
      <w:r w:rsidRPr="0047050A">
        <w:rPr>
          <w:color w:val="auto"/>
          <w:szCs w:val="20"/>
        </w:rPr>
        <w:t xml:space="preserve"> </w:t>
      </w:r>
      <w:r w:rsidR="00ED4A09" w:rsidRPr="0047050A">
        <w:rPr>
          <w:color w:val="auto"/>
          <w:szCs w:val="20"/>
        </w:rPr>
        <w:t>‘</w:t>
      </w:r>
      <w:r w:rsidRPr="0047050A">
        <w:rPr>
          <w:color w:val="auto"/>
          <w:szCs w:val="20"/>
        </w:rPr>
        <w:t xml:space="preserve">a physical or mental impairment </w:t>
      </w:r>
      <w:r w:rsidR="00ED4A09" w:rsidRPr="0047050A">
        <w:rPr>
          <w:color w:val="auto"/>
          <w:szCs w:val="20"/>
        </w:rPr>
        <w:t>which</w:t>
      </w:r>
      <w:r w:rsidRPr="0047050A">
        <w:rPr>
          <w:color w:val="auto"/>
          <w:szCs w:val="20"/>
        </w:rPr>
        <w:t xml:space="preserve"> has a substantial and long-term</w:t>
      </w:r>
      <w:r w:rsidR="00ED4A09" w:rsidRPr="0047050A">
        <w:rPr>
          <w:color w:val="auto"/>
          <w:szCs w:val="20"/>
        </w:rPr>
        <w:t xml:space="preserve"> </w:t>
      </w:r>
      <w:r w:rsidRPr="0047050A">
        <w:rPr>
          <w:color w:val="auto"/>
          <w:szCs w:val="20"/>
        </w:rPr>
        <w:t xml:space="preserve">adverse </w:t>
      </w:r>
      <w:r w:rsidR="00ED4A09" w:rsidRPr="0047050A">
        <w:rPr>
          <w:color w:val="auto"/>
          <w:szCs w:val="20"/>
        </w:rPr>
        <w:t>impact</w:t>
      </w:r>
      <w:r w:rsidRPr="0047050A">
        <w:rPr>
          <w:color w:val="auto"/>
          <w:szCs w:val="20"/>
        </w:rPr>
        <w:t xml:space="preserve"> on </w:t>
      </w:r>
      <w:r w:rsidR="00ED4A09" w:rsidRPr="0047050A">
        <w:rPr>
          <w:color w:val="auto"/>
          <w:szCs w:val="20"/>
        </w:rPr>
        <w:t>a person’s</w:t>
      </w:r>
      <w:r w:rsidRPr="0047050A">
        <w:rPr>
          <w:color w:val="auto"/>
          <w:szCs w:val="20"/>
        </w:rPr>
        <w:t xml:space="preserve"> ability to </w:t>
      </w:r>
      <w:r w:rsidR="00ED4A09" w:rsidRPr="0047050A">
        <w:rPr>
          <w:color w:val="auto"/>
          <w:szCs w:val="20"/>
        </w:rPr>
        <w:t>carry out</w:t>
      </w:r>
      <w:r w:rsidRPr="0047050A">
        <w:rPr>
          <w:color w:val="auto"/>
          <w:szCs w:val="20"/>
        </w:rPr>
        <w:t xml:space="preserve"> normal </w:t>
      </w:r>
      <w:r w:rsidR="00ED4A09" w:rsidRPr="0047050A">
        <w:rPr>
          <w:color w:val="auto"/>
          <w:szCs w:val="20"/>
        </w:rPr>
        <w:t>everyday</w:t>
      </w:r>
      <w:r w:rsidRPr="0047050A">
        <w:rPr>
          <w:color w:val="auto"/>
          <w:szCs w:val="20"/>
        </w:rPr>
        <w:t xml:space="preserve"> </w:t>
      </w:r>
      <w:proofErr w:type="gramStart"/>
      <w:r w:rsidRPr="0047050A">
        <w:rPr>
          <w:color w:val="auto"/>
          <w:szCs w:val="20"/>
        </w:rPr>
        <w:t>activities</w:t>
      </w:r>
      <w:r w:rsidR="00ED4A09" w:rsidRPr="0047050A">
        <w:rPr>
          <w:color w:val="auto"/>
          <w:szCs w:val="20"/>
        </w:rPr>
        <w:t>’</w:t>
      </w:r>
      <w:proofErr w:type="gramEnd"/>
      <w:r w:rsidRPr="0047050A">
        <w:rPr>
          <w:color w:val="auto"/>
          <w:szCs w:val="20"/>
        </w:rPr>
        <w:t xml:space="preserve">. </w:t>
      </w:r>
      <w:r w:rsidR="002B3A7C" w:rsidRPr="0047050A">
        <w:rPr>
          <w:color w:val="auto"/>
          <w:szCs w:val="20"/>
        </w:rPr>
        <w:t xml:space="preserve"> </w:t>
      </w:r>
      <w:r w:rsidRPr="0064582A">
        <w:rPr>
          <w:szCs w:val="20"/>
        </w:rPr>
        <w:t>Under the Special Educational Needs and Disability (SEND) Code of Practice</w:t>
      </w:r>
      <w:r w:rsidR="00D66E33">
        <w:rPr>
          <w:szCs w:val="20"/>
        </w:rPr>
        <w:t xml:space="preserve"> </w:t>
      </w:r>
      <w:r w:rsidR="00D66E33" w:rsidRPr="0047050A">
        <w:rPr>
          <w:color w:val="auto"/>
          <w:szCs w:val="20"/>
        </w:rPr>
        <w:t>(2015)</w:t>
      </w:r>
      <w:r w:rsidRPr="0047050A">
        <w:rPr>
          <w:color w:val="auto"/>
          <w:szCs w:val="20"/>
        </w:rPr>
        <w:t>, ‘long</w:t>
      </w:r>
      <w:r w:rsidRPr="0064582A">
        <w:rPr>
          <w:szCs w:val="20"/>
        </w:rPr>
        <w:t xml:space="preserve">-term’ is defined as ‘a year or more’ and ‘substantial’ is defined as ‘more than minor or trivial’. The definition </w:t>
      </w:r>
      <w:r w:rsidRPr="0047050A">
        <w:rPr>
          <w:color w:val="auto"/>
          <w:szCs w:val="20"/>
        </w:rPr>
        <w:t>includes</w:t>
      </w:r>
      <w:r w:rsidR="00032D5E" w:rsidRPr="0047050A">
        <w:rPr>
          <w:color w:val="auto"/>
          <w:szCs w:val="20"/>
        </w:rPr>
        <w:t xml:space="preserve"> the four broad areas of need and support: </w:t>
      </w:r>
    </w:p>
    <w:p w14:paraId="457AD1FC" w14:textId="77777777" w:rsidR="00032D5E" w:rsidRPr="0047050A" w:rsidRDefault="00032D5E" w:rsidP="009025F9">
      <w:pPr>
        <w:spacing w:after="0" w:line="259" w:lineRule="auto"/>
        <w:ind w:left="0" w:right="7" w:firstLine="0"/>
        <w:rPr>
          <w:color w:val="auto"/>
          <w:szCs w:val="20"/>
        </w:rPr>
      </w:pPr>
    </w:p>
    <w:p w14:paraId="788A46BD" w14:textId="13D68166" w:rsidR="00032D5E" w:rsidRPr="0047050A" w:rsidRDefault="00032D5E" w:rsidP="00032D5E">
      <w:pPr>
        <w:pStyle w:val="ListParagraph"/>
        <w:numPr>
          <w:ilvl w:val="0"/>
          <w:numId w:val="10"/>
        </w:numPr>
        <w:spacing w:after="0" w:line="259" w:lineRule="auto"/>
        <w:ind w:right="7"/>
        <w:rPr>
          <w:color w:val="auto"/>
          <w:szCs w:val="20"/>
        </w:rPr>
      </w:pPr>
      <w:r w:rsidRPr="0047050A">
        <w:rPr>
          <w:color w:val="auto"/>
          <w:szCs w:val="20"/>
        </w:rPr>
        <w:t xml:space="preserve">Communication and interaction; </w:t>
      </w:r>
    </w:p>
    <w:p w14:paraId="0C90B302" w14:textId="77777777" w:rsidR="00032D5E" w:rsidRPr="0047050A" w:rsidRDefault="00032D5E" w:rsidP="00032D5E">
      <w:pPr>
        <w:pStyle w:val="ListParagraph"/>
        <w:numPr>
          <w:ilvl w:val="0"/>
          <w:numId w:val="10"/>
        </w:numPr>
        <w:spacing w:after="0" w:line="259" w:lineRule="auto"/>
        <w:ind w:right="7"/>
        <w:rPr>
          <w:color w:val="auto"/>
          <w:szCs w:val="20"/>
        </w:rPr>
      </w:pPr>
      <w:r w:rsidRPr="0047050A">
        <w:rPr>
          <w:color w:val="auto"/>
          <w:szCs w:val="20"/>
        </w:rPr>
        <w:t xml:space="preserve">Cognition and Learning; </w:t>
      </w:r>
    </w:p>
    <w:p w14:paraId="1C26A0D7" w14:textId="77777777" w:rsidR="00032D5E" w:rsidRPr="0047050A" w:rsidRDefault="00032D5E" w:rsidP="00032D5E">
      <w:pPr>
        <w:pStyle w:val="ListParagraph"/>
        <w:numPr>
          <w:ilvl w:val="0"/>
          <w:numId w:val="10"/>
        </w:numPr>
        <w:spacing w:after="0" w:line="259" w:lineRule="auto"/>
        <w:ind w:right="7"/>
        <w:rPr>
          <w:color w:val="auto"/>
          <w:szCs w:val="20"/>
        </w:rPr>
      </w:pPr>
      <w:r w:rsidRPr="0047050A">
        <w:rPr>
          <w:color w:val="auto"/>
          <w:szCs w:val="20"/>
        </w:rPr>
        <w:lastRenderedPageBreak/>
        <w:t xml:space="preserve">Social, emotional and mental health difficulties; </w:t>
      </w:r>
    </w:p>
    <w:p w14:paraId="0965CFC2" w14:textId="36779290" w:rsidR="00F85EA4" w:rsidRPr="0047050A" w:rsidRDefault="00032D5E" w:rsidP="00032D5E">
      <w:pPr>
        <w:pStyle w:val="ListParagraph"/>
        <w:numPr>
          <w:ilvl w:val="0"/>
          <w:numId w:val="10"/>
        </w:numPr>
        <w:spacing w:after="0" w:line="259" w:lineRule="auto"/>
        <w:ind w:right="7"/>
        <w:rPr>
          <w:color w:val="auto"/>
          <w:szCs w:val="20"/>
        </w:rPr>
      </w:pPr>
      <w:r w:rsidRPr="0047050A">
        <w:rPr>
          <w:color w:val="auto"/>
          <w:szCs w:val="20"/>
        </w:rPr>
        <w:t>Sensory and /</w:t>
      </w:r>
      <w:r w:rsidR="001F4169">
        <w:rPr>
          <w:color w:val="auto"/>
          <w:szCs w:val="20"/>
        </w:rPr>
        <w:t xml:space="preserve"> </w:t>
      </w:r>
      <w:r w:rsidRPr="0047050A">
        <w:rPr>
          <w:color w:val="auto"/>
          <w:szCs w:val="20"/>
        </w:rPr>
        <w:t>or physical needs.</w:t>
      </w:r>
      <w:r w:rsidR="00F85EA4" w:rsidRPr="0047050A">
        <w:rPr>
          <w:color w:val="auto"/>
          <w:szCs w:val="20"/>
        </w:rPr>
        <w:t xml:space="preserve"> </w:t>
      </w:r>
    </w:p>
    <w:p w14:paraId="541D30CA" w14:textId="77777777" w:rsidR="00116254" w:rsidRPr="00D66E33" w:rsidRDefault="00116254" w:rsidP="009025F9">
      <w:pPr>
        <w:spacing w:after="0" w:line="259" w:lineRule="auto"/>
        <w:ind w:left="0" w:right="7" w:firstLine="0"/>
        <w:rPr>
          <w:color w:val="FF0000"/>
          <w:szCs w:val="20"/>
        </w:rPr>
      </w:pPr>
    </w:p>
    <w:p w14:paraId="262833CB" w14:textId="70AD79FC" w:rsidR="00F85EA4" w:rsidRPr="0064582A" w:rsidRDefault="00F85EA4" w:rsidP="009025F9">
      <w:pPr>
        <w:spacing w:after="0" w:line="259" w:lineRule="auto"/>
        <w:ind w:left="0" w:right="7" w:firstLine="0"/>
        <w:rPr>
          <w:szCs w:val="20"/>
        </w:rPr>
      </w:pPr>
      <w:r w:rsidRPr="0064582A">
        <w:rPr>
          <w:szCs w:val="20"/>
        </w:rPr>
        <w:t xml:space="preserve">Schools are required to make ‘reasonable adjustments’ for </w:t>
      </w:r>
      <w:r w:rsidR="002B3A7C" w:rsidRPr="0064582A">
        <w:rPr>
          <w:szCs w:val="20"/>
        </w:rPr>
        <w:t>students</w:t>
      </w:r>
      <w:r w:rsidRPr="0064582A">
        <w:rPr>
          <w:szCs w:val="20"/>
        </w:rPr>
        <w:t xml:space="preserve"> with disabilities under the Equality Act 2010, to alleviate any substantial disadvantage that a disabled </w:t>
      </w:r>
      <w:r w:rsidR="002B3A7C" w:rsidRPr="0064582A">
        <w:rPr>
          <w:szCs w:val="20"/>
        </w:rPr>
        <w:t>student</w:t>
      </w:r>
      <w:r w:rsidRPr="0064582A">
        <w:rPr>
          <w:szCs w:val="20"/>
        </w:rPr>
        <w:t xml:space="preserve"> faces in comparison with non-disabled </w:t>
      </w:r>
      <w:r w:rsidR="002B3A7C" w:rsidRPr="0064582A">
        <w:rPr>
          <w:szCs w:val="20"/>
        </w:rPr>
        <w:t>students</w:t>
      </w:r>
      <w:r w:rsidRPr="0064582A">
        <w:rPr>
          <w:szCs w:val="20"/>
        </w:rPr>
        <w:t>. This can include, for example, the provision of an auxiliary aid or adjustments to premises. The Equality Act notes that reasonable adjustments cou</w:t>
      </w:r>
      <w:r w:rsidR="00865D2A" w:rsidRPr="0064582A">
        <w:rPr>
          <w:szCs w:val="20"/>
        </w:rPr>
        <w:t>ld include</w:t>
      </w:r>
      <w:r w:rsidR="00D66E33">
        <w:rPr>
          <w:szCs w:val="20"/>
        </w:rPr>
        <w:t>:</w:t>
      </w:r>
      <w:r w:rsidR="00865D2A" w:rsidRPr="0064582A">
        <w:rPr>
          <w:szCs w:val="20"/>
        </w:rPr>
        <w:t xml:space="preserve"> changes to practices </w:t>
      </w:r>
      <w:r w:rsidRPr="0064582A">
        <w:rPr>
          <w:szCs w:val="20"/>
        </w:rPr>
        <w:t>or procedures</w:t>
      </w:r>
      <w:r w:rsidR="00D66E33">
        <w:rPr>
          <w:szCs w:val="20"/>
        </w:rPr>
        <w:t>;</w:t>
      </w:r>
      <w:r w:rsidRPr="0064582A">
        <w:rPr>
          <w:szCs w:val="20"/>
        </w:rPr>
        <w:t xml:space="preserve"> changes to physical features</w:t>
      </w:r>
      <w:r w:rsidR="00D66E33">
        <w:rPr>
          <w:szCs w:val="20"/>
        </w:rPr>
        <w:t>;</w:t>
      </w:r>
      <w:r w:rsidRPr="0064582A">
        <w:rPr>
          <w:szCs w:val="20"/>
        </w:rPr>
        <w:t xml:space="preserve"> changes to academic assessment</w:t>
      </w:r>
      <w:r w:rsidR="00D66E33">
        <w:rPr>
          <w:szCs w:val="20"/>
        </w:rPr>
        <w:t>;</w:t>
      </w:r>
      <w:r w:rsidRPr="0064582A">
        <w:rPr>
          <w:szCs w:val="20"/>
        </w:rPr>
        <w:t xml:space="preserve"> and providing extra support and aids. The School is not expected to change its premises but is expected to make long-term plans for improving access to its buildings through its planning duties. </w:t>
      </w:r>
    </w:p>
    <w:p w14:paraId="6F57ABFD" w14:textId="77777777" w:rsidR="00F85EA4" w:rsidRPr="0064582A" w:rsidRDefault="00F85EA4" w:rsidP="009025F9">
      <w:pPr>
        <w:spacing w:after="0" w:line="259" w:lineRule="auto"/>
        <w:ind w:left="0" w:right="7" w:firstLine="0"/>
        <w:rPr>
          <w:szCs w:val="20"/>
        </w:rPr>
      </w:pPr>
    </w:p>
    <w:p w14:paraId="116E006D" w14:textId="5C0D0DE6" w:rsidR="00F85EA4" w:rsidRDefault="00F85EA4" w:rsidP="009025F9">
      <w:pPr>
        <w:spacing w:after="0" w:line="259" w:lineRule="auto"/>
        <w:ind w:left="0" w:right="7" w:firstLine="0"/>
        <w:rPr>
          <w:color w:val="FF0000"/>
          <w:szCs w:val="20"/>
        </w:rPr>
      </w:pPr>
      <w:r w:rsidRPr="0064582A">
        <w:rPr>
          <w:szCs w:val="20"/>
        </w:rPr>
        <w:t>Chetham’s School of Music is committed to providing a fully accessible environment which values and includes all students, staff, parents</w:t>
      </w:r>
      <w:r w:rsidR="006F02ED" w:rsidRPr="0047050A">
        <w:rPr>
          <w:color w:val="auto"/>
          <w:szCs w:val="20"/>
        </w:rPr>
        <w:t>, guardians, carers</w:t>
      </w:r>
      <w:r w:rsidR="009E26B0" w:rsidRPr="0047050A">
        <w:rPr>
          <w:color w:val="auto"/>
          <w:szCs w:val="20"/>
        </w:rPr>
        <w:t>,</w:t>
      </w:r>
      <w:r w:rsidRPr="0047050A">
        <w:rPr>
          <w:color w:val="auto"/>
          <w:szCs w:val="20"/>
        </w:rPr>
        <w:t xml:space="preserve"> </w:t>
      </w:r>
      <w:r w:rsidRPr="0064582A">
        <w:rPr>
          <w:szCs w:val="20"/>
        </w:rPr>
        <w:t>and visitors regardless of their educational, physical, sensory, social, spiritual, emotional and cultural needs. We are committed to challenging negative attitudes about disability and accessibility and to developing a culture of awareness, tolerance</w:t>
      </w:r>
      <w:r w:rsidR="005A29CB">
        <w:rPr>
          <w:szCs w:val="20"/>
        </w:rPr>
        <w:t xml:space="preserve">, </w:t>
      </w:r>
      <w:r w:rsidRPr="00F1296C">
        <w:rPr>
          <w:color w:val="auto"/>
          <w:szCs w:val="20"/>
        </w:rPr>
        <w:t>inclusion</w:t>
      </w:r>
      <w:r w:rsidR="005A29CB" w:rsidRPr="00F1296C">
        <w:rPr>
          <w:color w:val="auto"/>
          <w:szCs w:val="20"/>
        </w:rPr>
        <w:t>, and belonging</w:t>
      </w:r>
      <w:r w:rsidR="00F1296C" w:rsidRPr="00F1296C">
        <w:rPr>
          <w:color w:val="auto"/>
          <w:szCs w:val="20"/>
        </w:rPr>
        <w:t>.</w:t>
      </w:r>
      <w:r w:rsidR="005A29CB" w:rsidRPr="00F1296C">
        <w:rPr>
          <w:color w:val="auto"/>
          <w:szCs w:val="20"/>
        </w:rPr>
        <w:t xml:space="preserve"> </w:t>
      </w:r>
    </w:p>
    <w:p w14:paraId="0F489E3C" w14:textId="77777777" w:rsidR="009E26B0" w:rsidRPr="0064582A" w:rsidRDefault="009E26B0" w:rsidP="009025F9">
      <w:pPr>
        <w:spacing w:after="0" w:line="259" w:lineRule="auto"/>
        <w:ind w:left="0" w:right="7" w:firstLine="0"/>
        <w:rPr>
          <w:szCs w:val="20"/>
        </w:rPr>
      </w:pPr>
    </w:p>
    <w:p w14:paraId="23299E3B" w14:textId="146D5045" w:rsidR="00F85EA4" w:rsidRPr="0064582A" w:rsidRDefault="00F85EA4" w:rsidP="009025F9">
      <w:pPr>
        <w:spacing w:after="0" w:line="259" w:lineRule="auto"/>
        <w:ind w:left="0" w:right="7" w:firstLine="0"/>
        <w:rPr>
          <w:szCs w:val="20"/>
        </w:rPr>
      </w:pPr>
      <w:r w:rsidRPr="0064582A">
        <w:rPr>
          <w:szCs w:val="20"/>
        </w:rPr>
        <w:t>The School plans, over time, to increase the accessibility of provision for all students, staff</w:t>
      </w:r>
      <w:r w:rsidR="009E26B0" w:rsidRPr="00F1296C">
        <w:rPr>
          <w:color w:val="auto"/>
          <w:szCs w:val="20"/>
        </w:rPr>
        <w:t>, parents, carers, guardians,</w:t>
      </w:r>
      <w:r w:rsidRPr="00F1296C">
        <w:rPr>
          <w:color w:val="auto"/>
          <w:szCs w:val="20"/>
        </w:rPr>
        <w:t xml:space="preserve"> and visitors to the School.  The Accessibility Plan </w:t>
      </w:r>
      <w:r w:rsidR="006649F6" w:rsidRPr="00F1296C">
        <w:rPr>
          <w:color w:val="auto"/>
          <w:szCs w:val="20"/>
        </w:rPr>
        <w:t>contains</w:t>
      </w:r>
      <w:r w:rsidRPr="00F1296C">
        <w:rPr>
          <w:color w:val="auto"/>
          <w:szCs w:val="20"/>
        </w:rPr>
        <w:t xml:space="preserve"> relevant acti</w:t>
      </w:r>
      <w:r w:rsidRPr="0064582A">
        <w:rPr>
          <w:szCs w:val="20"/>
        </w:rPr>
        <w:t xml:space="preserve">ons </w:t>
      </w:r>
      <w:r w:rsidR="002C4812" w:rsidRPr="0064582A">
        <w:rPr>
          <w:szCs w:val="20"/>
        </w:rPr>
        <w:t xml:space="preserve">about how we shall continue in our endeavours </w:t>
      </w:r>
      <w:r w:rsidRPr="0064582A">
        <w:rPr>
          <w:szCs w:val="20"/>
        </w:rPr>
        <w:t xml:space="preserve">to: </w:t>
      </w:r>
    </w:p>
    <w:p w14:paraId="0EA8109B" w14:textId="77777777" w:rsidR="00F85EA4" w:rsidRPr="0064582A" w:rsidRDefault="00F85EA4" w:rsidP="009025F9">
      <w:pPr>
        <w:spacing w:after="0" w:line="259" w:lineRule="auto"/>
        <w:ind w:left="0" w:right="7" w:firstLine="0"/>
        <w:rPr>
          <w:szCs w:val="20"/>
        </w:rPr>
      </w:pPr>
      <w:r w:rsidRPr="0064582A">
        <w:rPr>
          <w:szCs w:val="20"/>
        </w:rPr>
        <w:t xml:space="preserve"> </w:t>
      </w:r>
    </w:p>
    <w:p w14:paraId="6091D59C" w14:textId="28827F60" w:rsidR="00F85EA4" w:rsidRPr="0064582A" w:rsidRDefault="00F85EA4" w:rsidP="009025F9">
      <w:pPr>
        <w:pStyle w:val="ListParagraph"/>
        <w:numPr>
          <w:ilvl w:val="0"/>
          <w:numId w:val="5"/>
        </w:numPr>
        <w:spacing w:after="0" w:line="259" w:lineRule="auto"/>
        <w:ind w:right="7"/>
        <w:rPr>
          <w:szCs w:val="20"/>
        </w:rPr>
      </w:pPr>
      <w:r w:rsidRPr="0064582A">
        <w:rPr>
          <w:szCs w:val="20"/>
        </w:rPr>
        <w:t xml:space="preserve">Improve the extent to which students with disabilities can participate in the School’s curriculum. This covers teaching and learning, differentiation and the wider curriculum of the School such as participation in leisure and cultural activities or School visits. It also covers the provision of specialist aids and equipment, which may assist these students in accessing the curriculum. </w:t>
      </w:r>
    </w:p>
    <w:p w14:paraId="55BCB091" w14:textId="77777777" w:rsidR="00F85EA4" w:rsidRPr="0064582A" w:rsidRDefault="00F85EA4" w:rsidP="009025F9">
      <w:pPr>
        <w:pStyle w:val="ListParagraph"/>
        <w:spacing w:after="0" w:line="259" w:lineRule="auto"/>
        <w:ind w:right="7" w:firstLine="0"/>
        <w:rPr>
          <w:szCs w:val="20"/>
        </w:rPr>
      </w:pPr>
    </w:p>
    <w:p w14:paraId="42CE7DEC" w14:textId="26294672" w:rsidR="00F85EA4" w:rsidRPr="0064582A" w:rsidRDefault="00F85EA4" w:rsidP="009025F9">
      <w:pPr>
        <w:pStyle w:val="ListParagraph"/>
        <w:numPr>
          <w:ilvl w:val="0"/>
          <w:numId w:val="5"/>
        </w:numPr>
        <w:spacing w:after="0" w:line="259" w:lineRule="auto"/>
        <w:ind w:right="7"/>
        <w:rPr>
          <w:szCs w:val="20"/>
        </w:rPr>
      </w:pPr>
      <w:r w:rsidRPr="0064582A">
        <w:rPr>
          <w:szCs w:val="20"/>
        </w:rPr>
        <w:t xml:space="preserve">Improve the delivery to students </w:t>
      </w:r>
      <w:r w:rsidR="008D6A4E" w:rsidRPr="00F1296C">
        <w:rPr>
          <w:color w:val="auto"/>
          <w:szCs w:val="20"/>
        </w:rPr>
        <w:t xml:space="preserve">with disabilities </w:t>
      </w:r>
      <w:r w:rsidRPr="00F1296C">
        <w:rPr>
          <w:color w:val="auto"/>
          <w:szCs w:val="20"/>
        </w:rPr>
        <w:t xml:space="preserve">of information </w:t>
      </w:r>
      <w:r w:rsidRPr="0064582A">
        <w:rPr>
          <w:szCs w:val="20"/>
        </w:rPr>
        <w:t>which is readily accessible to students who are not disabled. Examples might include</w:t>
      </w:r>
      <w:r w:rsidR="00A350BF">
        <w:rPr>
          <w:szCs w:val="20"/>
        </w:rPr>
        <w:t>:</w:t>
      </w:r>
      <w:r w:rsidRPr="0064582A">
        <w:rPr>
          <w:szCs w:val="20"/>
        </w:rPr>
        <w:t xml:space="preserve"> </w:t>
      </w:r>
      <w:r w:rsidR="00D231A5" w:rsidRPr="0064582A">
        <w:rPr>
          <w:szCs w:val="20"/>
        </w:rPr>
        <w:t>hand-outs</w:t>
      </w:r>
      <w:r w:rsidR="00A350BF">
        <w:rPr>
          <w:szCs w:val="20"/>
        </w:rPr>
        <w:t>;</w:t>
      </w:r>
      <w:r w:rsidRPr="0064582A">
        <w:rPr>
          <w:szCs w:val="20"/>
        </w:rPr>
        <w:t xml:space="preserve"> timetables</w:t>
      </w:r>
      <w:r w:rsidR="00A350BF">
        <w:rPr>
          <w:szCs w:val="20"/>
        </w:rPr>
        <w:t>;</w:t>
      </w:r>
      <w:r w:rsidRPr="0064582A">
        <w:rPr>
          <w:szCs w:val="20"/>
        </w:rPr>
        <w:t xml:space="preserve"> textbook</w:t>
      </w:r>
      <w:r w:rsidR="00A350BF">
        <w:rPr>
          <w:szCs w:val="20"/>
        </w:rPr>
        <w:t>;</w:t>
      </w:r>
      <w:r w:rsidRPr="0064582A">
        <w:rPr>
          <w:szCs w:val="20"/>
        </w:rPr>
        <w:t xml:space="preserve"> and information about the School and School events. The information should be made available in various preferred formats within a reasonable time frame.  </w:t>
      </w:r>
    </w:p>
    <w:p w14:paraId="06C19902" w14:textId="77777777" w:rsidR="002B3A7C" w:rsidRPr="0064582A" w:rsidRDefault="002B3A7C" w:rsidP="009025F9">
      <w:pPr>
        <w:spacing w:after="0" w:line="259" w:lineRule="auto"/>
        <w:ind w:left="0" w:right="7" w:firstLine="0"/>
        <w:rPr>
          <w:szCs w:val="20"/>
        </w:rPr>
      </w:pPr>
    </w:p>
    <w:p w14:paraId="4C17A623" w14:textId="358EE8DC" w:rsidR="00F85EA4" w:rsidRPr="00122380" w:rsidRDefault="00F85EA4" w:rsidP="009025F9">
      <w:pPr>
        <w:pStyle w:val="ListParagraph"/>
        <w:numPr>
          <w:ilvl w:val="0"/>
          <w:numId w:val="5"/>
        </w:numPr>
        <w:spacing w:after="0" w:line="259" w:lineRule="auto"/>
        <w:ind w:right="7"/>
        <w:rPr>
          <w:color w:val="auto"/>
          <w:szCs w:val="20"/>
        </w:rPr>
      </w:pPr>
      <w:r w:rsidRPr="0064582A">
        <w:rPr>
          <w:szCs w:val="20"/>
        </w:rPr>
        <w:t xml:space="preserve">Improve the physical environment of the School for the purpose of increasing the extent to </w:t>
      </w:r>
      <w:r w:rsidRPr="00F1296C">
        <w:rPr>
          <w:color w:val="auto"/>
          <w:szCs w:val="20"/>
        </w:rPr>
        <w:t xml:space="preserve">which </w:t>
      </w:r>
      <w:r w:rsidR="008D6A4E" w:rsidRPr="00F1296C">
        <w:rPr>
          <w:color w:val="auto"/>
          <w:szCs w:val="20"/>
        </w:rPr>
        <w:t xml:space="preserve">people with disabilities </w:t>
      </w:r>
      <w:r w:rsidRPr="0064582A">
        <w:rPr>
          <w:szCs w:val="20"/>
        </w:rPr>
        <w:t xml:space="preserve">are able to take advantage of education and benefits, facilities or services provided or offered by the School. This covers improvements to the physical environment of the School and physical aids to access education and takes account of the New School Building which is accessible </w:t>
      </w:r>
      <w:r w:rsidRPr="00122380">
        <w:rPr>
          <w:color w:val="auto"/>
          <w:szCs w:val="20"/>
        </w:rPr>
        <w:t xml:space="preserve">for </w:t>
      </w:r>
      <w:r w:rsidR="008D6A4E" w:rsidRPr="00122380">
        <w:rPr>
          <w:color w:val="auto"/>
          <w:szCs w:val="20"/>
        </w:rPr>
        <w:t>people with disabilities</w:t>
      </w:r>
      <w:r w:rsidRPr="00122380">
        <w:rPr>
          <w:color w:val="auto"/>
          <w:szCs w:val="20"/>
        </w:rPr>
        <w:t xml:space="preserve">. </w:t>
      </w:r>
    </w:p>
    <w:p w14:paraId="2D7591FE" w14:textId="3BA540E2" w:rsidR="00F85EA4" w:rsidRPr="0064582A" w:rsidRDefault="00F85EA4" w:rsidP="009025F9">
      <w:pPr>
        <w:spacing w:after="0" w:line="259" w:lineRule="auto"/>
        <w:ind w:left="0" w:right="7" w:firstLine="0"/>
        <w:rPr>
          <w:szCs w:val="20"/>
        </w:rPr>
      </w:pPr>
      <w:r w:rsidRPr="0064582A">
        <w:rPr>
          <w:szCs w:val="20"/>
        </w:rPr>
        <w:t xml:space="preserve"> </w:t>
      </w:r>
    </w:p>
    <w:p w14:paraId="126E9372" w14:textId="77777777" w:rsidR="00F85EA4" w:rsidRPr="0064582A" w:rsidRDefault="00F85EA4" w:rsidP="009025F9">
      <w:pPr>
        <w:spacing w:after="0" w:line="259" w:lineRule="auto"/>
        <w:ind w:left="0" w:right="7" w:firstLine="0"/>
        <w:rPr>
          <w:szCs w:val="20"/>
        </w:rPr>
      </w:pPr>
      <w:r w:rsidRPr="0064582A">
        <w:rPr>
          <w:szCs w:val="20"/>
        </w:rPr>
        <w:t xml:space="preserve">Attached are Action Plans, relating to these key aspects of accessibility. These plans will be reviewed and adjusted on an annual basis. New Action Plans will be drawn up every three years. </w:t>
      </w:r>
    </w:p>
    <w:p w14:paraId="371B2B8B" w14:textId="77777777" w:rsidR="00F85EA4" w:rsidRPr="0064582A" w:rsidRDefault="00F85EA4" w:rsidP="009025F9">
      <w:pPr>
        <w:spacing w:after="0" w:line="259" w:lineRule="auto"/>
        <w:ind w:left="0" w:right="7" w:firstLine="0"/>
        <w:rPr>
          <w:szCs w:val="20"/>
        </w:rPr>
      </w:pPr>
      <w:r w:rsidRPr="0064582A">
        <w:rPr>
          <w:szCs w:val="20"/>
        </w:rPr>
        <w:t xml:space="preserve"> </w:t>
      </w:r>
    </w:p>
    <w:p w14:paraId="28625701" w14:textId="4CB32847" w:rsidR="00F85EA4" w:rsidRPr="0064582A" w:rsidRDefault="00F85EA4" w:rsidP="009025F9">
      <w:pPr>
        <w:spacing w:after="0" w:line="259" w:lineRule="auto"/>
        <w:ind w:left="0" w:right="7" w:firstLine="0"/>
        <w:rPr>
          <w:szCs w:val="20"/>
        </w:rPr>
      </w:pPr>
      <w:r w:rsidRPr="0064582A">
        <w:rPr>
          <w:szCs w:val="20"/>
        </w:rPr>
        <w:t>We acknowledge that there is a</w:t>
      </w:r>
      <w:r w:rsidR="002C4812" w:rsidRPr="0064582A">
        <w:rPr>
          <w:szCs w:val="20"/>
        </w:rPr>
        <w:t xml:space="preserve">n ongoing </w:t>
      </w:r>
      <w:r w:rsidRPr="0064582A">
        <w:rPr>
          <w:szCs w:val="20"/>
        </w:rPr>
        <w:t xml:space="preserve">need for awareness raising and training for staff and </w:t>
      </w:r>
      <w:r w:rsidR="006649F6" w:rsidRPr="0064582A">
        <w:rPr>
          <w:szCs w:val="20"/>
        </w:rPr>
        <w:t>G</w:t>
      </w:r>
      <w:r w:rsidRPr="0064582A">
        <w:rPr>
          <w:szCs w:val="20"/>
        </w:rPr>
        <w:t xml:space="preserve">overnors in the matters of discrimination and the need to inform attitudes on this matter. </w:t>
      </w:r>
    </w:p>
    <w:p w14:paraId="5FB07D3B" w14:textId="77777777" w:rsidR="00F85EA4" w:rsidRPr="0064582A" w:rsidRDefault="00F85EA4" w:rsidP="009025F9">
      <w:pPr>
        <w:spacing w:after="0" w:line="259" w:lineRule="auto"/>
        <w:ind w:left="0" w:right="7" w:firstLine="0"/>
        <w:rPr>
          <w:szCs w:val="20"/>
        </w:rPr>
      </w:pPr>
      <w:r w:rsidRPr="0064582A">
        <w:rPr>
          <w:szCs w:val="20"/>
        </w:rPr>
        <w:t xml:space="preserve"> </w:t>
      </w:r>
    </w:p>
    <w:p w14:paraId="10C11F4C" w14:textId="0F81F6A5" w:rsidR="00F85EA4" w:rsidRPr="00652DCE" w:rsidRDefault="00F85EA4" w:rsidP="009025F9">
      <w:pPr>
        <w:spacing w:after="0" w:line="259" w:lineRule="auto"/>
        <w:ind w:left="0" w:right="7" w:firstLine="0"/>
        <w:rPr>
          <w:szCs w:val="20"/>
        </w:rPr>
      </w:pPr>
      <w:r w:rsidRPr="0064582A">
        <w:rPr>
          <w:szCs w:val="20"/>
        </w:rPr>
        <w:t xml:space="preserve">It will not be feasible to undertake some of the works listed in the Action Plan for physical accessibility during the life of this Accessibility Plan and therefore some items will roll forward into subsequent plans. The School carried out an Access Audit </w:t>
      </w:r>
      <w:r w:rsidR="00122380">
        <w:rPr>
          <w:szCs w:val="20"/>
        </w:rPr>
        <w:t xml:space="preserve">which focused on the physical layout of the campus </w:t>
      </w:r>
      <w:r w:rsidRPr="0064582A">
        <w:rPr>
          <w:szCs w:val="20"/>
        </w:rPr>
        <w:t>during 2015 that has informed</w:t>
      </w:r>
      <w:r w:rsidR="00122380">
        <w:rPr>
          <w:szCs w:val="20"/>
        </w:rPr>
        <w:t xml:space="preserve"> part of</w:t>
      </w:r>
      <w:r w:rsidRPr="0064582A">
        <w:rPr>
          <w:szCs w:val="20"/>
        </w:rPr>
        <w:t xml:space="preserve"> this Plan. The </w:t>
      </w:r>
      <w:r w:rsidR="0046492B" w:rsidRPr="0064582A">
        <w:rPr>
          <w:szCs w:val="20"/>
        </w:rPr>
        <w:t xml:space="preserve">School plans to </w:t>
      </w:r>
      <w:r w:rsidR="0046492B" w:rsidRPr="00652DCE">
        <w:rPr>
          <w:szCs w:val="20"/>
        </w:rPr>
        <w:t xml:space="preserve">commission a new </w:t>
      </w:r>
      <w:r w:rsidRPr="00652DCE">
        <w:rPr>
          <w:szCs w:val="20"/>
        </w:rPr>
        <w:t>Audit</w:t>
      </w:r>
      <w:r w:rsidR="0046492B" w:rsidRPr="00652DCE">
        <w:rPr>
          <w:szCs w:val="20"/>
        </w:rPr>
        <w:t xml:space="preserve"> in </w:t>
      </w:r>
      <w:r w:rsidR="00652DCE" w:rsidRPr="00652DCE">
        <w:rPr>
          <w:szCs w:val="20"/>
        </w:rPr>
        <w:t>2023</w:t>
      </w:r>
      <w:r w:rsidR="00652DCE">
        <w:rPr>
          <w:szCs w:val="20"/>
        </w:rPr>
        <w:t>/24</w:t>
      </w:r>
      <w:r w:rsidRPr="00652DCE">
        <w:rPr>
          <w:szCs w:val="20"/>
        </w:rPr>
        <w:t xml:space="preserve"> in order to inform the development of </w:t>
      </w:r>
      <w:r w:rsidR="002B3A7C" w:rsidRPr="00652DCE">
        <w:rPr>
          <w:szCs w:val="20"/>
        </w:rPr>
        <w:t>future Plans.</w:t>
      </w:r>
    </w:p>
    <w:p w14:paraId="5BDA586F" w14:textId="58C53FD9" w:rsidR="00F85EA4" w:rsidRPr="0064582A" w:rsidRDefault="00F85EA4" w:rsidP="009025F9">
      <w:pPr>
        <w:spacing w:after="0" w:line="259" w:lineRule="auto"/>
        <w:ind w:left="0" w:right="7" w:firstLine="0"/>
        <w:rPr>
          <w:szCs w:val="20"/>
        </w:rPr>
      </w:pPr>
    </w:p>
    <w:p w14:paraId="627F9282" w14:textId="243A4C87" w:rsidR="00F85EA4" w:rsidRPr="0064582A" w:rsidRDefault="00F85EA4" w:rsidP="009025F9">
      <w:pPr>
        <w:spacing w:after="0" w:line="259" w:lineRule="auto"/>
        <w:ind w:left="0" w:right="7" w:firstLine="0"/>
        <w:rPr>
          <w:szCs w:val="20"/>
        </w:rPr>
      </w:pPr>
      <w:r w:rsidRPr="0064582A">
        <w:rPr>
          <w:szCs w:val="20"/>
        </w:rPr>
        <w:t>The Plan will be monitored by the</w:t>
      </w:r>
      <w:r w:rsidR="00122380">
        <w:rPr>
          <w:szCs w:val="20"/>
        </w:rPr>
        <w:t xml:space="preserve"> Leadership Group and </w:t>
      </w:r>
      <w:r w:rsidRPr="0064582A">
        <w:rPr>
          <w:szCs w:val="20"/>
        </w:rPr>
        <w:t xml:space="preserve"> Governing Body on an annual basis. </w:t>
      </w:r>
    </w:p>
    <w:p w14:paraId="53246C8D" w14:textId="222F3B9B" w:rsidR="00F85EA4" w:rsidRPr="0064582A" w:rsidRDefault="00F85EA4" w:rsidP="009025F9">
      <w:pPr>
        <w:spacing w:after="0" w:line="259" w:lineRule="auto"/>
        <w:ind w:left="0" w:right="7" w:firstLine="0"/>
        <w:rPr>
          <w:szCs w:val="20"/>
        </w:rPr>
      </w:pPr>
    </w:p>
    <w:p w14:paraId="37654992" w14:textId="4ABEEFF3" w:rsidR="00F85EA4" w:rsidRDefault="00F85EA4" w:rsidP="009025F9">
      <w:pPr>
        <w:spacing w:after="0" w:line="259" w:lineRule="auto"/>
        <w:ind w:left="0" w:right="7" w:firstLine="0"/>
        <w:rPr>
          <w:szCs w:val="20"/>
        </w:rPr>
      </w:pPr>
      <w:r w:rsidRPr="0064582A">
        <w:rPr>
          <w:szCs w:val="20"/>
        </w:rPr>
        <w:t>The Plan will be scrutinised by ISI as part of their inspection cycle.</w:t>
      </w:r>
    </w:p>
    <w:p w14:paraId="1A082834" w14:textId="45FB0E15" w:rsidR="00FC2F57" w:rsidRDefault="00FC2F57" w:rsidP="009025F9">
      <w:pPr>
        <w:spacing w:after="0" w:line="259" w:lineRule="auto"/>
        <w:ind w:left="0" w:right="7" w:firstLine="0"/>
        <w:rPr>
          <w:szCs w:val="20"/>
        </w:rPr>
      </w:pPr>
    </w:p>
    <w:p w14:paraId="7C507E51" w14:textId="77777777" w:rsidR="007876AA" w:rsidRPr="0064582A" w:rsidRDefault="007876AA" w:rsidP="009025F9">
      <w:pPr>
        <w:spacing w:after="0" w:line="259" w:lineRule="auto"/>
        <w:ind w:left="0" w:right="7" w:firstLine="0"/>
        <w:rPr>
          <w:szCs w:val="20"/>
        </w:rPr>
      </w:pPr>
    </w:p>
    <w:p w14:paraId="524169BE" w14:textId="77777777" w:rsidR="007876AA" w:rsidRPr="0064582A" w:rsidRDefault="007876AA" w:rsidP="009025F9">
      <w:pPr>
        <w:spacing w:after="0" w:line="259" w:lineRule="auto"/>
        <w:ind w:left="0" w:right="7" w:firstLine="0"/>
        <w:rPr>
          <w:szCs w:val="20"/>
        </w:rPr>
        <w:sectPr w:rsidR="007876AA" w:rsidRPr="0064582A" w:rsidSect="002B3A7C">
          <w:footerReference w:type="even" r:id="rId11"/>
          <w:footerReference w:type="default" r:id="rId12"/>
          <w:footerReference w:type="first" r:id="rId13"/>
          <w:pgSz w:w="11906" w:h="16841"/>
          <w:pgMar w:top="720" w:right="851" w:bottom="720" w:left="851" w:header="720" w:footer="720" w:gutter="0"/>
          <w:cols w:space="720"/>
          <w:docGrid w:linePitch="272"/>
        </w:sectPr>
      </w:pPr>
    </w:p>
    <w:p w14:paraId="01B21DC7" w14:textId="7767FEE9" w:rsidR="00EB0AAF" w:rsidRPr="002C6C52" w:rsidRDefault="002B3A7C" w:rsidP="002C6C52">
      <w:pPr>
        <w:spacing w:after="0" w:line="259" w:lineRule="auto"/>
        <w:ind w:left="0" w:right="-15" w:firstLine="0"/>
        <w:jc w:val="center"/>
        <w:rPr>
          <w:b/>
          <w:sz w:val="24"/>
          <w:szCs w:val="24"/>
        </w:rPr>
      </w:pPr>
      <w:r w:rsidRPr="002C6C52">
        <w:rPr>
          <w:b/>
          <w:sz w:val="24"/>
          <w:szCs w:val="24"/>
        </w:rPr>
        <w:lastRenderedPageBreak/>
        <w:t>C</w:t>
      </w:r>
      <w:r w:rsidR="00514CEE" w:rsidRPr="002C6C52">
        <w:rPr>
          <w:b/>
          <w:sz w:val="24"/>
          <w:szCs w:val="24"/>
        </w:rPr>
        <w:t xml:space="preserve">hetham’s School </w:t>
      </w:r>
      <w:r w:rsidR="002C6C52" w:rsidRPr="002C6C52">
        <w:rPr>
          <w:b/>
          <w:sz w:val="24"/>
          <w:szCs w:val="24"/>
        </w:rPr>
        <w:t xml:space="preserve">Of </w:t>
      </w:r>
      <w:r w:rsidR="00514CEE" w:rsidRPr="002C6C52">
        <w:rPr>
          <w:b/>
          <w:sz w:val="24"/>
          <w:szCs w:val="24"/>
        </w:rPr>
        <w:t xml:space="preserve">Music School Accessibility Plan </w:t>
      </w:r>
      <w:r w:rsidR="002C6C52" w:rsidRPr="00D92163">
        <w:rPr>
          <w:b/>
          <w:sz w:val="24"/>
          <w:szCs w:val="24"/>
        </w:rPr>
        <w:t>202</w:t>
      </w:r>
      <w:r w:rsidR="00D92163" w:rsidRPr="00D92163">
        <w:rPr>
          <w:b/>
          <w:sz w:val="24"/>
          <w:szCs w:val="24"/>
        </w:rPr>
        <w:t>1</w:t>
      </w:r>
      <w:r w:rsidR="002C6C52" w:rsidRPr="00D92163">
        <w:rPr>
          <w:b/>
          <w:sz w:val="24"/>
          <w:szCs w:val="24"/>
        </w:rPr>
        <w:t>-202</w:t>
      </w:r>
      <w:r w:rsidR="00D92163" w:rsidRPr="00D92163">
        <w:rPr>
          <w:b/>
          <w:sz w:val="24"/>
          <w:szCs w:val="24"/>
        </w:rPr>
        <w:t>4</w:t>
      </w:r>
    </w:p>
    <w:p w14:paraId="1503C659" w14:textId="77777777" w:rsidR="002C6C52" w:rsidRDefault="002C6C52" w:rsidP="00F85EA4">
      <w:pPr>
        <w:spacing w:after="0" w:line="259" w:lineRule="auto"/>
        <w:ind w:left="0" w:right="-15" w:firstLine="0"/>
        <w:rPr>
          <w:b/>
          <w:szCs w:val="20"/>
        </w:rPr>
      </w:pPr>
    </w:p>
    <w:p w14:paraId="2B07D9D4" w14:textId="65599EA8" w:rsidR="00EB0AAF" w:rsidRPr="002C6C52" w:rsidRDefault="00514CEE" w:rsidP="002C6C52">
      <w:pPr>
        <w:spacing w:after="0" w:line="259" w:lineRule="auto"/>
        <w:ind w:left="0" w:right="-15" w:firstLine="0"/>
        <w:rPr>
          <w:sz w:val="24"/>
          <w:szCs w:val="24"/>
        </w:rPr>
      </w:pPr>
      <w:r w:rsidRPr="002C6C52">
        <w:rPr>
          <w:b/>
          <w:sz w:val="24"/>
          <w:szCs w:val="24"/>
        </w:rPr>
        <w:t xml:space="preserve">Improving </w:t>
      </w:r>
      <w:r w:rsidR="002C6C52" w:rsidRPr="002C6C52">
        <w:rPr>
          <w:b/>
          <w:sz w:val="24"/>
          <w:szCs w:val="24"/>
        </w:rPr>
        <w:t xml:space="preserve">The </w:t>
      </w:r>
      <w:r w:rsidRPr="002C6C52">
        <w:rPr>
          <w:b/>
          <w:sz w:val="24"/>
          <w:szCs w:val="24"/>
        </w:rPr>
        <w:t xml:space="preserve">Curriculum Access  </w:t>
      </w:r>
    </w:p>
    <w:p w14:paraId="673C58BB" w14:textId="77777777" w:rsidR="00EB0AAF" w:rsidRPr="0064582A" w:rsidRDefault="00EB0AAF">
      <w:pPr>
        <w:spacing w:after="0" w:line="259" w:lineRule="auto"/>
        <w:ind w:left="0" w:right="3146" w:firstLine="0"/>
        <w:jc w:val="left"/>
        <w:rPr>
          <w:szCs w:val="20"/>
        </w:rPr>
      </w:pPr>
    </w:p>
    <w:tbl>
      <w:tblPr>
        <w:tblStyle w:val="TableGrid1"/>
        <w:tblW w:w="5000" w:type="pct"/>
        <w:tblInd w:w="0" w:type="dxa"/>
        <w:tblLayout w:type="fixed"/>
        <w:tblCellMar>
          <w:top w:w="50" w:type="dxa"/>
          <w:left w:w="106" w:type="dxa"/>
          <w:right w:w="54" w:type="dxa"/>
        </w:tblCellMar>
        <w:tblLook w:val="04A0" w:firstRow="1" w:lastRow="0" w:firstColumn="1" w:lastColumn="0" w:noHBand="0" w:noVBand="1"/>
      </w:tblPr>
      <w:tblGrid>
        <w:gridCol w:w="1628"/>
        <w:gridCol w:w="2599"/>
        <w:gridCol w:w="991"/>
        <w:gridCol w:w="1844"/>
        <w:gridCol w:w="4118"/>
        <w:gridCol w:w="1574"/>
        <w:gridCol w:w="1197"/>
      </w:tblGrid>
      <w:tr w:rsidR="00FC2F57" w:rsidRPr="0064582A" w14:paraId="55FBBD35" w14:textId="1480BCC2" w:rsidTr="00D92163">
        <w:trPr>
          <w:trHeight w:val="230"/>
        </w:trPr>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4D90D" w14:textId="77777777" w:rsidR="00FC2F57" w:rsidRPr="0064582A" w:rsidRDefault="00FC2F57">
            <w:pPr>
              <w:spacing w:after="0" w:line="259" w:lineRule="auto"/>
              <w:ind w:left="0" w:right="55" w:firstLine="0"/>
              <w:jc w:val="center"/>
              <w:rPr>
                <w:szCs w:val="20"/>
              </w:rPr>
            </w:pPr>
            <w:r w:rsidRPr="0064582A">
              <w:rPr>
                <w:b/>
                <w:szCs w:val="20"/>
              </w:rPr>
              <w:t xml:space="preserve">Aim </w:t>
            </w:r>
          </w:p>
        </w:tc>
        <w:tc>
          <w:tcPr>
            <w:tcW w:w="9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77667" w14:textId="77777777" w:rsidR="00FC2F57" w:rsidRPr="0064582A" w:rsidRDefault="00FC2F57">
            <w:pPr>
              <w:spacing w:after="0" w:line="259" w:lineRule="auto"/>
              <w:ind w:left="0" w:right="55" w:firstLine="0"/>
              <w:jc w:val="center"/>
              <w:rPr>
                <w:szCs w:val="20"/>
              </w:rPr>
            </w:pPr>
            <w:r w:rsidRPr="0064582A">
              <w:rPr>
                <w:b/>
                <w:szCs w:val="20"/>
              </w:rPr>
              <w:t xml:space="preserve">Activity </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62D7A" w14:textId="77777777" w:rsidR="00FC2F57" w:rsidRPr="0064582A" w:rsidRDefault="00FC2F57">
            <w:pPr>
              <w:spacing w:after="0" w:line="259" w:lineRule="auto"/>
              <w:ind w:left="0" w:right="53" w:firstLine="0"/>
              <w:jc w:val="center"/>
              <w:rPr>
                <w:szCs w:val="20"/>
              </w:rPr>
            </w:pPr>
            <w:r w:rsidRPr="0064582A">
              <w:rPr>
                <w:b/>
                <w:szCs w:val="20"/>
              </w:rPr>
              <w:t xml:space="preserve">Lead Person </w:t>
            </w:r>
          </w:p>
        </w:tc>
        <w:tc>
          <w:tcPr>
            <w:tcW w:w="6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B75EA" w14:textId="77777777" w:rsidR="00FC2F57" w:rsidRPr="0064582A" w:rsidRDefault="00FC2F57">
            <w:pPr>
              <w:spacing w:after="0" w:line="259" w:lineRule="auto"/>
              <w:ind w:left="0" w:right="57" w:firstLine="0"/>
              <w:jc w:val="center"/>
              <w:rPr>
                <w:szCs w:val="20"/>
              </w:rPr>
            </w:pPr>
            <w:r w:rsidRPr="0064582A">
              <w:rPr>
                <w:b/>
                <w:szCs w:val="20"/>
              </w:rPr>
              <w:t xml:space="preserve">Resource implications </w:t>
            </w:r>
          </w:p>
        </w:tc>
        <w:tc>
          <w:tcPr>
            <w:tcW w:w="1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76E9E" w14:textId="77777777" w:rsidR="00FC2F57" w:rsidRPr="0064582A" w:rsidRDefault="00FC2F57">
            <w:pPr>
              <w:spacing w:after="0" w:line="259" w:lineRule="auto"/>
              <w:ind w:left="0" w:right="59" w:firstLine="0"/>
              <w:jc w:val="center"/>
              <w:rPr>
                <w:szCs w:val="20"/>
              </w:rPr>
            </w:pPr>
            <w:r w:rsidRPr="0064582A">
              <w:rPr>
                <w:b/>
                <w:szCs w:val="20"/>
              </w:rPr>
              <w:t xml:space="preserve">Success Criteria </w:t>
            </w:r>
          </w:p>
        </w:tc>
        <w:tc>
          <w:tcPr>
            <w:tcW w:w="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B90B9" w14:textId="77777777" w:rsidR="00FC2F57" w:rsidRPr="0064582A" w:rsidRDefault="00FC2F57">
            <w:pPr>
              <w:spacing w:after="0" w:line="259" w:lineRule="auto"/>
              <w:ind w:left="0" w:right="55" w:firstLine="0"/>
              <w:jc w:val="center"/>
              <w:rPr>
                <w:szCs w:val="20"/>
              </w:rPr>
            </w:pPr>
            <w:r w:rsidRPr="0064582A">
              <w:rPr>
                <w:b/>
                <w:szCs w:val="20"/>
              </w:rPr>
              <w:t xml:space="preserve">Timescale </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60C69" w14:textId="56C87A6B" w:rsidR="00FC2F57" w:rsidRPr="0064582A" w:rsidRDefault="00FC2F57">
            <w:pPr>
              <w:spacing w:after="0" w:line="259" w:lineRule="auto"/>
              <w:ind w:left="0" w:right="55" w:firstLine="0"/>
              <w:jc w:val="center"/>
              <w:rPr>
                <w:b/>
                <w:szCs w:val="20"/>
              </w:rPr>
            </w:pPr>
            <w:r w:rsidRPr="000E78C5">
              <w:rPr>
                <w:b/>
                <w:color w:val="auto"/>
                <w:szCs w:val="20"/>
              </w:rPr>
              <w:t>Criteria met/evidence</w:t>
            </w:r>
            <w:r w:rsidR="000E78C5">
              <w:rPr>
                <w:b/>
                <w:color w:val="auto"/>
                <w:szCs w:val="20"/>
              </w:rPr>
              <w:t xml:space="preserve"> – mid point and annual</w:t>
            </w:r>
          </w:p>
        </w:tc>
      </w:tr>
      <w:tr w:rsidR="00FC2F57" w:rsidRPr="0064582A" w14:paraId="4DF8CAC4" w14:textId="2D6F065D" w:rsidTr="00D92163">
        <w:trPr>
          <w:trHeight w:val="680"/>
        </w:trPr>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67657" w14:textId="77777777" w:rsidR="00FC2F57" w:rsidRPr="0064582A" w:rsidRDefault="00FC2F57">
            <w:pPr>
              <w:spacing w:after="0" w:line="239" w:lineRule="auto"/>
              <w:ind w:left="0" w:firstLine="0"/>
              <w:jc w:val="left"/>
              <w:rPr>
                <w:szCs w:val="20"/>
              </w:rPr>
            </w:pPr>
            <w:r w:rsidRPr="0064582A">
              <w:rPr>
                <w:szCs w:val="20"/>
              </w:rPr>
              <w:t xml:space="preserve">Train teachers on further differentiating the curriculum </w:t>
            </w:r>
          </w:p>
          <w:p w14:paraId="6846CA82" w14:textId="77777777" w:rsidR="00FC2F57" w:rsidRPr="0064582A" w:rsidRDefault="00FC2F57">
            <w:pPr>
              <w:spacing w:after="0" w:line="259" w:lineRule="auto"/>
              <w:ind w:left="0" w:firstLine="0"/>
              <w:jc w:val="left"/>
              <w:rPr>
                <w:szCs w:val="20"/>
              </w:rPr>
            </w:pPr>
            <w:r w:rsidRPr="0064582A">
              <w:rPr>
                <w:szCs w:val="20"/>
              </w:rPr>
              <w:t xml:space="preserve"> </w:t>
            </w:r>
          </w:p>
        </w:tc>
        <w:tc>
          <w:tcPr>
            <w:tcW w:w="9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84D21" w14:textId="2EED8150" w:rsidR="00FC2F57" w:rsidRDefault="00FC2F57" w:rsidP="007876AA">
            <w:pPr>
              <w:spacing w:after="0" w:line="259" w:lineRule="auto"/>
              <w:ind w:left="2" w:firstLine="0"/>
              <w:jc w:val="left"/>
              <w:rPr>
                <w:color w:val="000000" w:themeColor="text1"/>
                <w:szCs w:val="20"/>
              </w:rPr>
            </w:pPr>
            <w:r w:rsidRPr="0064582A">
              <w:rPr>
                <w:szCs w:val="20"/>
              </w:rPr>
              <w:t xml:space="preserve">All academic teaching staff to have INSET X 3 times a year. Focus on students who have differentiated needs such a SEND, EAL or specific issues. </w:t>
            </w:r>
            <w:r w:rsidRPr="0064582A">
              <w:rPr>
                <w:color w:val="000000" w:themeColor="text1"/>
                <w:szCs w:val="20"/>
              </w:rPr>
              <w:t xml:space="preserve">Staff to make themselves aware of ‘Plan on a Page’ for each student with additional needs or different learning pattern. </w:t>
            </w:r>
          </w:p>
          <w:p w14:paraId="6886B566" w14:textId="77777777" w:rsidR="00FC2F57" w:rsidRDefault="00FC2F57" w:rsidP="007876AA">
            <w:pPr>
              <w:spacing w:after="0" w:line="259" w:lineRule="auto"/>
              <w:ind w:left="2" w:firstLine="0"/>
              <w:jc w:val="left"/>
              <w:rPr>
                <w:color w:val="000000" w:themeColor="text1"/>
                <w:szCs w:val="20"/>
              </w:rPr>
            </w:pPr>
          </w:p>
          <w:p w14:paraId="4AFE6D39" w14:textId="77777777" w:rsidR="00FA194E" w:rsidRDefault="00FC2F57" w:rsidP="00FA194E">
            <w:pPr>
              <w:spacing w:after="0" w:line="259" w:lineRule="auto"/>
              <w:ind w:left="2" w:firstLine="0"/>
              <w:jc w:val="left"/>
              <w:rPr>
                <w:szCs w:val="20"/>
              </w:rPr>
            </w:pPr>
            <w:r w:rsidRPr="0064582A">
              <w:rPr>
                <w:szCs w:val="20"/>
              </w:rPr>
              <w:t>Music staff are offered training annually.</w:t>
            </w:r>
            <w:r w:rsidR="00FA194E">
              <w:rPr>
                <w:szCs w:val="20"/>
              </w:rPr>
              <w:t xml:space="preserve"> </w:t>
            </w:r>
            <w:r w:rsidR="00FA194E" w:rsidRPr="00D92163">
              <w:rPr>
                <w:szCs w:val="20"/>
              </w:rPr>
              <w:t xml:space="preserve">Access to a wide range of resources, brief training video clips and tips for supporting various needs is available for all staff via </w:t>
            </w:r>
            <w:r w:rsidR="00FA194E" w:rsidRPr="00D92163">
              <w:rPr>
                <w:szCs w:val="20"/>
              </w:rPr>
              <w:lastRenderedPageBreak/>
              <w:t>the Compensatory Education section of the Staff Intranet.</w:t>
            </w:r>
          </w:p>
          <w:p w14:paraId="27B42FC9" w14:textId="77777777" w:rsidR="00A624A4" w:rsidRDefault="00A624A4" w:rsidP="00FA194E">
            <w:pPr>
              <w:spacing w:after="0" w:line="259" w:lineRule="auto"/>
              <w:ind w:left="2" w:firstLine="0"/>
              <w:jc w:val="left"/>
              <w:rPr>
                <w:szCs w:val="20"/>
              </w:rPr>
            </w:pPr>
          </w:p>
          <w:p w14:paraId="5C3A16EE" w14:textId="77777777" w:rsidR="00A624A4" w:rsidRDefault="00A624A4" w:rsidP="00FA194E">
            <w:pPr>
              <w:spacing w:after="0" w:line="259" w:lineRule="auto"/>
              <w:ind w:left="2" w:firstLine="0"/>
              <w:jc w:val="left"/>
              <w:rPr>
                <w:color w:val="FF0000"/>
                <w:szCs w:val="20"/>
              </w:rPr>
            </w:pPr>
            <w:r>
              <w:rPr>
                <w:color w:val="FF0000"/>
                <w:szCs w:val="20"/>
              </w:rPr>
              <w:t>Access to a wide range of resources, brief training video clips and tips for supporting various needs is available for all staff via the Compensatory Education section of the Staff Intranet.</w:t>
            </w:r>
          </w:p>
          <w:p w14:paraId="66CD42C3" w14:textId="77777777" w:rsidR="00140979" w:rsidRDefault="00140979" w:rsidP="00FA194E">
            <w:pPr>
              <w:spacing w:after="0" w:line="259" w:lineRule="auto"/>
              <w:ind w:left="2" w:firstLine="0"/>
              <w:jc w:val="left"/>
              <w:rPr>
                <w:color w:val="FF0000"/>
                <w:szCs w:val="20"/>
              </w:rPr>
            </w:pPr>
          </w:p>
          <w:p w14:paraId="7ED3D46F" w14:textId="356BE255" w:rsidR="00140979" w:rsidRPr="00FA194E" w:rsidRDefault="00140979" w:rsidP="00FA194E">
            <w:pPr>
              <w:spacing w:after="0" w:line="259" w:lineRule="auto"/>
              <w:ind w:left="2" w:firstLine="0"/>
              <w:jc w:val="left"/>
              <w:rPr>
                <w:color w:val="FF0000"/>
                <w:szCs w:val="20"/>
              </w:rPr>
            </w:pPr>
            <w:r>
              <w:rPr>
                <w:color w:val="FF0000"/>
                <w:szCs w:val="20"/>
              </w:rPr>
              <w:t>This allows individual staff efficiently to explore strategies and gain knowledge about specific concerns.</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9A627" w14:textId="20CECD82" w:rsidR="00FC2F57" w:rsidRPr="0064582A" w:rsidRDefault="00FC2F57" w:rsidP="004845E6">
            <w:pPr>
              <w:spacing w:after="0" w:line="259" w:lineRule="auto"/>
              <w:ind w:left="2" w:firstLine="0"/>
              <w:jc w:val="left"/>
              <w:rPr>
                <w:szCs w:val="20"/>
              </w:rPr>
            </w:pPr>
            <w:r w:rsidRPr="0064582A">
              <w:rPr>
                <w:szCs w:val="20"/>
              </w:rPr>
              <w:lastRenderedPageBreak/>
              <w:t>JH, DC</w:t>
            </w:r>
            <w:r w:rsidR="008D6A4E">
              <w:rPr>
                <w:szCs w:val="20"/>
              </w:rPr>
              <w:t>,</w:t>
            </w:r>
            <w:r w:rsidRPr="0064582A">
              <w:rPr>
                <w:szCs w:val="20"/>
              </w:rPr>
              <w:t xml:space="preserve"> BLO</w:t>
            </w:r>
          </w:p>
          <w:p w14:paraId="7EB7FB82" w14:textId="77777777" w:rsidR="00FC2F57" w:rsidRPr="0064582A" w:rsidRDefault="00FC2F57">
            <w:pPr>
              <w:spacing w:after="0" w:line="259" w:lineRule="auto"/>
              <w:ind w:left="2" w:firstLine="0"/>
              <w:jc w:val="left"/>
              <w:rPr>
                <w:szCs w:val="20"/>
              </w:rPr>
            </w:pPr>
          </w:p>
        </w:tc>
        <w:tc>
          <w:tcPr>
            <w:tcW w:w="6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8A628" w14:textId="77777777" w:rsidR="00FC2F57" w:rsidRPr="0064582A" w:rsidRDefault="00FC2F57">
            <w:pPr>
              <w:spacing w:after="0" w:line="259" w:lineRule="auto"/>
              <w:ind w:left="2" w:firstLine="0"/>
              <w:jc w:val="left"/>
              <w:rPr>
                <w:szCs w:val="20"/>
              </w:rPr>
            </w:pPr>
            <w:r w:rsidRPr="0064582A">
              <w:rPr>
                <w:szCs w:val="20"/>
              </w:rPr>
              <w:t>CPD budget</w:t>
            </w:r>
          </w:p>
        </w:tc>
        <w:tc>
          <w:tcPr>
            <w:tcW w:w="1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EC651" w14:textId="77777777" w:rsidR="00FC2F57" w:rsidRDefault="00FC2F57" w:rsidP="00D92163">
            <w:pPr>
              <w:spacing w:after="0" w:line="259" w:lineRule="auto"/>
              <w:ind w:left="0" w:right="225" w:firstLine="0"/>
              <w:jc w:val="left"/>
              <w:rPr>
                <w:color w:val="FF0000"/>
                <w:szCs w:val="20"/>
              </w:rPr>
            </w:pPr>
            <w:r w:rsidRPr="0064582A">
              <w:rPr>
                <w:szCs w:val="20"/>
              </w:rPr>
              <w:t>All teachers are able to more fully meet the requirements of all students’ needs, thereby increasing access to the curriculum.</w:t>
            </w:r>
            <w:r w:rsidRPr="0064582A">
              <w:rPr>
                <w:color w:val="FF0000"/>
                <w:szCs w:val="20"/>
              </w:rPr>
              <w:t xml:space="preserve"> </w:t>
            </w:r>
          </w:p>
          <w:p w14:paraId="7769F3AA" w14:textId="77777777" w:rsidR="00FC2F57" w:rsidRDefault="00FC2F57" w:rsidP="00D92163">
            <w:pPr>
              <w:spacing w:after="0" w:line="259" w:lineRule="auto"/>
              <w:ind w:left="0" w:right="225" w:firstLine="0"/>
              <w:jc w:val="left"/>
              <w:rPr>
                <w:color w:val="FF0000"/>
                <w:szCs w:val="20"/>
              </w:rPr>
            </w:pPr>
          </w:p>
          <w:p w14:paraId="4506E713" w14:textId="77777777" w:rsidR="00FC2F57" w:rsidRDefault="00FC2F57" w:rsidP="00D92163">
            <w:pPr>
              <w:spacing w:after="0" w:line="259" w:lineRule="auto"/>
              <w:ind w:left="0" w:right="225" w:firstLine="0"/>
              <w:jc w:val="left"/>
              <w:rPr>
                <w:color w:val="000000" w:themeColor="text1"/>
                <w:szCs w:val="20"/>
              </w:rPr>
            </w:pPr>
            <w:r w:rsidRPr="0064582A">
              <w:rPr>
                <w:color w:val="000000" w:themeColor="text1"/>
                <w:szCs w:val="20"/>
              </w:rPr>
              <w:t xml:space="preserve">Academic and instrumental staff will be fully aware of the information provided on ‘Plan on a Page’. </w:t>
            </w:r>
          </w:p>
          <w:p w14:paraId="68BAFC85" w14:textId="77777777" w:rsidR="00FA194E" w:rsidRDefault="00FA194E" w:rsidP="00D92163">
            <w:pPr>
              <w:spacing w:after="0" w:line="259" w:lineRule="auto"/>
              <w:ind w:left="0" w:right="225" w:firstLine="0"/>
              <w:jc w:val="left"/>
              <w:rPr>
                <w:color w:val="000000" w:themeColor="text1"/>
                <w:szCs w:val="20"/>
              </w:rPr>
            </w:pPr>
          </w:p>
          <w:p w14:paraId="5F4B3727" w14:textId="302498F6" w:rsidR="00FA194E" w:rsidRPr="0064582A" w:rsidRDefault="00FA194E" w:rsidP="00D92163">
            <w:pPr>
              <w:spacing w:after="0" w:line="259" w:lineRule="auto"/>
              <w:ind w:left="0" w:right="225" w:firstLine="0"/>
              <w:jc w:val="left"/>
              <w:rPr>
                <w:szCs w:val="20"/>
              </w:rPr>
            </w:pPr>
            <w:r w:rsidRPr="00D92163">
              <w:rPr>
                <w:color w:val="000000" w:themeColor="text1"/>
                <w:szCs w:val="20"/>
              </w:rPr>
              <w:t xml:space="preserve">More members of staff are contacting Compensatory Education directly </w:t>
            </w:r>
            <w:r w:rsidR="002E7AF0" w:rsidRPr="00D92163">
              <w:rPr>
                <w:color w:val="000000" w:themeColor="text1"/>
                <w:szCs w:val="20"/>
              </w:rPr>
              <w:t xml:space="preserve">to discuss </w:t>
            </w:r>
            <w:r w:rsidRPr="00D92163">
              <w:rPr>
                <w:color w:val="000000" w:themeColor="text1"/>
                <w:szCs w:val="20"/>
              </w:rPr>
              <w:t>any student concerns.</w:t>
            </w:r>
            <w:r>
              <w:rPr>
                <w:color w:val="FF0000"/>
                <w:szCs w:val="20"/>
              </w:rPr>
              <w:t xml:space="preserve"> </w:t>
            </w:r>
          </w:p>
        </w:tc>
        <w:tc>
          <w:tcPr>
            <w:tcW w:w="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FBF4A" w14:textId="77777777" w:rsidR="00FC2F57" w:rsidRPr="0064582A" w:rsidRDefault="00FC2F57" w:rsidP="004845E6">
            <w:pPr>
              <w:spacing w:after="0" w:line="259" w:lineRule="auto"/>
              <w:ind w:left="2" w:firstLine="0"/>
              <w:jc w:val="left"/>
              <w:rPr>
                <w:szCs w:val="20"/>
              </w:rPr>
            </w:pPr>
            <w:r w:rsidRPr="0064582A">
              <w:rPr>
                <w:szCs w:val="20"/>
              </w:rPr>
              <w:t>Departmental INSET- as requested</w:t>
            </w:r>
          </w:p>
          <w:p w14:paraId="1CAA57D8" w14:textId="77777777" w:rsidR="00FC2F57" w:rsidRPr="0064582A" w:rsidRDefault="00FC2F57" w:rsidP="004845E6">
            <w:pPr>
              <w:spacing w:after="0" w:line="259" w:lineRule="auto"/>
              <w:ind w:left="2" w:firstLine="0"/>
              <w:jc w:val="left"/>
              <w:rPr>
                <w:szCs w:val="20"/>
                <w:highlight w:val="yellow"/>
              </w:rPr>
            </w:pPr>
            <w:r w:rsidRPr="0064582A">
              <w:rPr>
                <w:szCs w:val="20"/>
              </w:rPr>
              <w:t>Each Music course (October, Feb and July) Annual training.</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3E19A" w14:textId="77777777" w:rsidR="00FC2F57" w:rsidRPr="0064582A" w:rsidRDefault="00FC2F57" w:rsidP="004845E6">
            <w:pPr>
              <w:spacing w:after="0" w:line="259" w:lineRule="auto"/>
              <w:ind w:left="2" w:firstLine="0"/>
              <w:jc w:val="left"/>
              <w:rPr>
                <w:szCs w:val="20"/>
              </w:rPr>
            </w:pPr>
          </w:p>
        </w:tc>
      </w:tr>
      <w:tr w:rsidR="00FC2F57" w:rsidRPr="0064582A" w14:paraId="0507A2F4" w14:textId="71F2F28B" w:rsidTr="00D92163">
        <w:trPr>
          <w:trHeight w:val="680"/>
        </w:trPr>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79E1D" w14:textId="77777777" w:rsidR="00FC2F57" w:rsidRPr="0064582A" w:rsidRDefault="00FC2F57">
            <w:pPr>
              <w:spacing w:after="0" w:line="259" w:lineRule="auto"/>
              <w:ind w:left="0" w:firstLine="0"/>
              <w:jc w:val="left"/>
              <w:rPr>
                <w:szCs w:val="20"/>
                <w:highlight w:val="yellow"/>
              </w:rPr>
            </w:pPr>
            <w:r w:rsidRPr="0064582A">
              <w:rPr>
                <w:szCs w:val="20"/>
              </w:rPr>
              <w:t xml:space="preserve">Ensure educational support covers extracurricular areas and activities </w:t>
            </w:r>
          </w:p>
        </w:tc>
        <w:tc>
          <w:tcPr>
            <w:tcW w:w="9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9A15D" w14:textId="77777777" w:rsidR="00FC2F57" w:rsidRPr="0064582A" w:rsidRDefault="00FC2F57" w:rsidP="00865D2A">
            <w:pPr>
              <w:spacing w:after="0" w:line="259" w:lineRule="auto"/>
              <w:ind w:left="2" w:right="3" w:firstLine="0"/>
              <w:jc w:val="left"/>
              <w:rPr>
                <w:szCs w:val="20"/>
              </w:rPr>
            </w:pPr>
            <w:r w:rsidRPr="0064582A">
              <w:rPr>
                <w:szCs w:val="20"/>
              </w:rPr>
              <w:t xml:space="preserve">Liaise with House and </w:t>
            </w:r>
          </w:p>
          <w:p w14:paraId="27405D08" w14:textId="09CD8468" w:rsidR="00FC2F57" w:rsidRDefault="00FC2F57" w:rsidP="00865D2A">
            <w:pPr>
              <w:spacing w:after="0" w:line="259" w:lineRule="auto"/>
              <w:ind w:left="2" w:right="3" w:firstLine="0"/>
              <w:jc w:val="left"/>
              <w:rPr>
                <w:szCs w:val="20"/>
              </w:rPr>
            </w:pPr>
            <w:r w:rsidRPr="0064582A">
              <w:rPr>
                <w:szCs w:val="20"/>
              </w:rPr>
              <w:t>FTP to provide support for those in need of additional assistance.</w:t>
            </w:r>
          </w:p>
          <w:p w14:paraId="2C5D2E93" w14:textId="77777777" w:rsidR="00FC2F57" w:rsidRPr="0064582A" w:rsidRDefault="00FC2F57" w:rsidP="00865D2A">
            <w:pPr>
              <w:spacing w:after="0" w:line="259" w:lineRule="auto"/>
              <w:ind w:left="2" w:right="3" w:firstLine="0"/>
              <w:jc w:val="left"/>
              <w:rPr>
                <w:szCs w:val="20"/>
              </w:rPr>
            </w:pPr>
          </w:p>
          <w:p w14:paraId="7BCB2CC3" w14:textId="77777777" w:rsidR="00FC2F57" w:rsidRDefault="00FC2F57" w:rsidP="00865D2A">
            <w:pPr>
              <w:spacing w:after="0" w:line="259" w:lineRule="auto"/>
              <w:ind w:left="2" w:right="3" w:firstLine="0"/>
              <w:jc w:val="left"/>
              <w:rPr>
                <w:szCs w:val="20"/>
              </w:rPr>
            </w:pPr>
            <w:r w:rsidRPr="0064582A">
              <w:rPr>
                <w:szCs w:val="20"/>
              </w:rPr>
              <w:t>Update and circulate the list of students and the way to address the extra help they need.</w:t>
            </w:r>
          </w:p>
          <w:p w14:paraId="416A14F0" w14:textId="77777777" w:rsidR="00FC2F57" w:rsidRDefault="00FC2F57" w:rsidP="00865D2A">
            <w:pPr>
              <w:spacing w:after="0" w:line="259" w:lineRule="auto"/>
              <w:ind w:left="2" w:right="3" w:firstLine="0"/>
              <w:jc w:val="left"/>
              <w:rPr>
                <w:szCs w:val="20"/>
              </w:rPr>
            </w:pPr>
          </w:p>
          <w:p w14:paraId="6B3DB320" w14:textId="04541104" w:rsidR="00FC2F57" w:rsidRPr="0064582A" w:rsidRDefault="000368B5" w:rsidP="00865D2A">
            <w:pPr>
              <w:spacing w:after="0" w:line="259" w:lineRule="auto"/>
              <w:ind w:left="2" w:right="3" w:firstLine="0"/>
              <w:jc w:val="left"/>
              <w:rPr>
                <w:szCs w:val="20"/>
              </w:rPr>
            </w:pPr>
            <w:r w:rsidRPr="00D92163">
              <w:rPr>
                <w:color w:val="auto"/>
                <w:szCs w:val="20"/>
              </w:rPr>
              <w:t>Head of Comp Ed</w:t>
            </w:r>
            <w:r w:rsidR="00FC2F57" w:rsidRPr="00D92163">
              <w:rPr>
                <w:color w:val="auto"/>
                <w:szCs w:val="20"/>
              </w:rPr>
              <w:t xml:space="preserve"> </w:t>
            </w:r>
            <w:r w:rsidR="00FC2F57" w:rsidRPr="0064582A">
              <w:rPr>
                <w:szCs w:val="20"/>
              </w:rPr>
              <w:t>to deliver SEND</w:t>
            </w:r>
            <w:r w:rsidR="003958D5">
              <w:rPr>
                <w:szCs w:val="20"/>
              </w:rPr>
              <w:t xml:space="preserve"> </w:t>
            </w:r>
            <w:r w:rsidR="00FC2F57" w:rsidRPr="0064582A">
              <w:rPr>
                <w:szCs w:val="20"/>
              </w:rPr>
              <w:t>/</w:t>
            </w:r>
            <w:r w:rsidR="003958D5">
              <w:rPr>
                <w:szCs w:val="20"/>
              </w:rPr>
              <w:t xml:space="preserve"> </w:t>
            </w:r>
            <w:r w:rsidR="00FC2F57" w:rsidRPr="0064582A">
              <w:rPr>
                <w:szCs w:val="20"/>
              </w:rPr>
              <w:t>EAL training to House Staff biennially with the express intention of highlighting SEND</w:t>
            </w:r>
            <w:r w:rsidR="003958D5">
              <w:rPr>
                <w:szCs w:val="20"/>
              </w:rPr>
              <w:t xml:space="preserve"> </w:t>
            </w:r>
            <w:r w:rsidR="00FC2F57" w:rsidRPr="0064582A">
              <w:rPr>
                <w:szCs w:val="20"/>
              </w:rPr>
              <w:t>/</w:t>
            </w:r>
            <w:r w:rsidR="003958D5">
              <w:rPr>
                <w:szCs w:val="20"/>
              </w:rPr>
              <w:t xml:space="preserve"> </w:t>
            </w:r>
            <w:r w:rsidR="00FC2F57" w:rsidRPr="0064582A">
              <w:rPr>
                <w:szCs w:val="20"/>
              </w:rPr>
              <w:t xml:space="preserve">EAL needs of our students and how they can be helped and supported seamlessly from the </w:t>
            </w:r>
            <w:r w:rsidR="00FC2F57" w:rsidRPr="0064582A">
              <w:rPr>
                <w:szCs w:val="20"/>
              </w:rPr>
              <w:lastRenderedPageBreak/>
              <w:t xml:space="preserve">classroom to the House throughout the day. This initiative will be developed further to include specific adjustments which need to be made for individual students.  </w:t>
            </w:r>
          </w:p>
          <w:p w14:paraId="517EFA80" w14:textId="77777777" w:rsidR="00FC2F57" w:rsidRDefault="00FC2F57" w:rsidP="00865D2A">
            <w:pPr>
              <w:spacing w:after="0" w:line="259" w:lineRule="auto"/>
              <w:ind w:left="2" w:right="3" w:firstLine="0"/>
              <w:jc w:val="left"/>
              <w:rPr>
                <w:szCs w:val="20"/>
              </w:rPr>
            </w:pPr>
          </w:p>
          <w:p w14:paraId="7BF401F3" w14:textId="1A62E26F" w:rsidR="00FC2F57" w:rsidRDefault="00FC2F57" w:rsidP="00865D2A">
            <w:pPr>
              <w:spacing w:after="0" w:line="259" w:lineRule="auto"/>
              <w:ind w:left="2" w:right="3" w:firstLine="0"/>
              <w:jc w:val="left"/>
              <w:rPr>
                <w:szCs w:val="20"/>
              </w:rPr>
            </w:pPr>
            <w:r w:rsidRPr="0064582A">
              <w:rPr>
                <w:szCs w:val="20"/>
              </w:rPr>
              <w:t>All school trips &amp; co-curricular will go through the process of planning by the group’s leader, and checked by the EVC</w:t>
            </w:r>
            <w:r w:rsidR="00FA194E">
              <w:rPr>
                <w:szCs w:val="20"/>
              </w:rPr>
              <w:t>,</w:t>
            </w:r>
            <w:r w:rsidRPr="0064582A">
              <w:rPr>
                <w:szCs w:val="20"/>
              </w:rPr>
              <w:t xml:space="preserve"> to ensure that they are conducted in an inclusive environment with providers that comply with legislative requirements. </w:t>
            </w:r>
          </w:p>
          <w:p w14:paraId="08236B3B" w14:textId="77777777" w:rsidR="00FC2F57" w:rsidRDefault="00FC2F57" w:rsidP="00865D2A">
            <w:pPr>
              <w:spacing w:after="0" w:line="259" w:lineRule="auto"/>
              <w:ind w:left="2" w:right="3" w:firstLine="0"/>
              <w:jc w:val="left"/>
              <w:rPr>
                <w:szCs w:val="20"/>
              </w:rPr>
            </w:pPr>
          </w:p>
          <w:p w14:paraId="390DCDCF" w14:textId="6391E911" w:rsidR="00140979" w:rsidRPr="0064582A" w:rsidRDefault="00FC2F57" w:rsidP="00140979">
            <w:pPr>
              <w:spacing w:after="0" w:line="259" w:lineRule="auto"/>
              <w:ind w:left="2" w:right="3" w:firstLine="0"/>
              <w:jc w:val="left"/>
              <w:rPr>
                <w:szCs w:val="20"/>
              </w:rPr>
            </w:pPr>
            <w:r w:rsidRPr="0064582A">
              <w:rPr>
                <w:szCs w:val="20"/>
              </w:rPr>
              <w:t>Increasing access to all school activities for all SEN</w:t>
            </w:r>
            <w:r w:rsidR="003958D5">
              <w:rPr>
                <w:szCs w:val="20"/>
              </w:rPr>
              <w:t xml:space="preserve"> </w:t>
            </w:r>
            <w:r w:rsidRPr="0064582A">
              <w:rPr>
                <w:szCs w:val="20"/>
              </w:rPr>
              <w:t>/</w:t>
            </w:r>
            <w:r w:rsidR="003958D5">
              <w:rPr>
                <w:szCs w:val="20"/>
              </w:rPr>
              <w:t xml:space="preserve"> </w:t>
            </w:r>
            <w:r w:rsidRPr="0064582A">
              <w:rPr>
                <w:szCs w:val="20"/>
              </w:rPr>
              <w:t>disabled students.</w:t>
            </w:r>
            <w:r w:rsidR="00140979">
              <w:rPr>
                <w:szCs w:val="20"/>
              </w:rPr>
              <w:t xml:space="preserve"> Students needing additional support are identified for staff organising EVs and concerts.</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3E2A6" w14:textId="46D3967F" w:rsidR="00FC2F57" w:rsidRPr="0064582A" w:rsidRDefault="00FC2F57" w:rsidP="00EB3503">
            <w:pPr>
              <w:spacing w:after="0" w:line="259" w:lineRule="auto"/>
              <w:ind w:left="2" w:firstLine="0"/>
              <w:jc w:val="left"/>
              <w:rPr>
                <w:szCs w:val="20"/>
              </w:rPr>
            </w:pPr>
            <w:r w:rsidRPr="0064582A">
              <w:rPr>
                <w:szCs w:val="20"/>
              </w:rPr>
              <w:lastRenderedPageBreak/>
              <w:t>JH</w:t>
            </w:r>
            <w:r>
              <w:rPr>
                <w:szCs w:val="20"/>
              </w:rPr>
              <w:t xml:space="preserve">, </w:t>
            </w:r>
            <w:r w:rsidRPr="0064582A">
              <w:rPr>
                <w:szCs w:val="20"/>
              </w:rPr>
              <w:t>BLO, IM</w:t>
            </w:r>
          </w:p>
        </w:tc>
        <w:tc>
          <w:tcPr>
            <w:tcW w:w="6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29E0F" w14:textId="77777777" w:rsidR="00FC2F57" w:rsidRDefault="00FC2F57" w:rsidP="007876AA">
            <w:pPr>
              <w:spacing w:after="0" w:line="259" w:lineRule="auto"/>
              <w:ind w:left="2" w:firstLine="0"/>
              <w:jc w:val="left"/>
              <w:rPr>
                <w:szCs w:val="20"/>
              </w:rPr>
            </w:pPr>
            <w:r w:rsidRPr="0064582A">
              <w:rPr>
                <w:szCs w:val="20"/>
              </w:rPr>
              <w:t xml:space="preserve">Head of Comp Ed &amp; Assistant Principal spend time annually updating the SEND info and the Students in need of assistance list. </w:t>
            </w:r>
          </w:p>
          <w:p w14:paraId="459FF2AB" w14:textId="77777777" w:rsidR="00FC2F57" w:rsidRDefault="00FC2F57" w:rsidP="007876AA">
            <w:pPr>
              <w:spacing w:after="0" w:line="259" w:lineRule="auto"/>
              <w:ind w:left="2" w:firstLine="0"/>
              <w:jc w:val="left"/>
              <w:rPr>
                <w:szCs w:val="20"/>
              </w:rPr>
            </w:pPr>
          </w:p>
          <w:p w14:paraId="17EAFC28" w14:textId="7AB67B2A" w:rsidR="00FC2F57" w:rsidRPr="0064582A" w:rsidRDefault="00FC2F57" w:rsidP="007876AA">
            <w:pPr>
              <w:spacing w:after="0" w:line="259" w:lineRule="auto"/>
              <w:ind w:left="2" w:firstLine="0"/>
              <w:jc w:val="left"/>
              <w:rPr>
                <w:szCs w:val="20"/>
                <w:highlight w:val="yellow"/>
              </w:rPr>
            </w:pPr>
            <w:r w:rsidRPr="0064582A">
              <w:rPr>
                <w:szCs w:val="20"/>
              </w:rPr>
              <w:t>Training time.</w:t>
            </w:r>
          </w:p>
        </w:tc>
        <w:tc>
          <w:tcPr>
            <w:tcW w:w="14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A4598" w14:textId="77777777" w:rsidR="00FC2F57" w:rsidRDefault="00FC2F57">
            <w:pPr>
              <w:spacing w:after="0" w:line="259" w:lineRule="auto"/>
              <w:ind w:left="0" w:firstLine="0"/>
              <w:jc w:val="left"/>
              <w:rPr>
                <w:szCs w:val="20"/>
              </w:rPr>
            </w:pPr>
            <w:r w:rsidRPr="0064582A">
              <w:rPr>
                <w:szCs w:val="20"/>
              </w:rPr>
              <w:t xml:space="preserve">Accessibility to extracurricular area and activities for all students. </w:t>
            </w:r>
          </w:p>
          <w:p w14:paraId="69FF0F5B" w14:textId="77777777" w:rsidR="00FC2F57" w:rsidRDefault="00FC2F57">
            <w:pPr>
              <w:spacing w:after="0" w:line="259" w:lineRule="auto"/>
              <w:ind w:left="0" w:firstLine="0"/>
              <w:jc w:val="left"/>
              <w:rPr>
                <w:szCs w:val="20"/>
              </w:rPr>
            </w:pPr>
          </w:p>
          <w:p w14:paraId="1C3E28B3" w14:textId="77777777" w:rsidR="00FC2F57" w:rsidRDefault="00FC2F57">
            <w:pPr>
              <w:spacing w:after="0" w:line="259" w:lineRule="auto"/>
              <w:ind w:left="0" w:firstLine="0"/>
              <w:jc w:val="left"/>
              <w:rPr>
                <w:szCs w:val="20"/>
              </w:rPr>
            </w:pPr>
            <w:r w:rsidRPr="0064582A">
              <w:rPr>
                <w:szCs w:val="20"/>
              </w:rPr>
              <w:t>Students feel supported during and after working hours.</w:t>
            </w:r>
          </w:p>
          <w:p w14:paraId="4321C995" w14:textId="77777777" w:rsidR="00FC2F57" w:rsidRDefault="00FC2F57">
            <w:pPr>
              <w:spacing w:after="0" w:line="259" w:lineRule="auto"/>
              <w:ind w:left="0" w:firstLine="0"/>
              <w:jc w:val="left"/>
              <w:rPr>
                <w:szCs w:val="20"/>
              </w:rPr>
            </w:pPr>
          </w:p>
          <w:p w14:paraId="2CD85C0E" w14:textId="17AC2C07" w:rsidR="00FC2F57" w:rsidRPr="0064582A" w:rsidRDefault="00FC2F57">
            <w:pPr>
              <w:spacing w:after="0" w:line="259" w:lineRule="auto"/>
              <w:ind w:left="0" w:firstLine="0"/>
              <w:jc w:val="left"/>
              <w:rPr>
                <w:szCs w:val="20"/>
              </w:rPr>
            </w:pPr>
            <w:r w:rsidRPr="0064582A">
              <w:rPr>
                <w:szCs w:val="20"/>
              </w:rPr>
              <w:t xml:space="preserve"> In Houses, staff have a greater awareness of those students who require additional encouragement/support/understanding beyond the classroom setting.</w:t>
            </w:r>
          </w:p>
          <w:p w14:paraId="4BA4BC02" w14:textId="77777777" w:rsidR="00FC2F57" w:rsidRDefault="00FC2F57">
            <w:pPr>
              <w:spacing w:after="0" w:line="259" w:lineRule="auto"/>
              <w:ind w:left="0" w:firstLine="0"/>
              <w:jc w:val="left"/>
              <w:rPr>
                <w:szCs w:val="20"/>
              </w:rPr>
            </w:pPr>
          </w:p>
          <w:p w14:paraId="0350508B" w14:textId="023F2616" w:rsidR="00FC2F57" w:rsidRPr="0064582A" w:rsidRDefault="00FC2F57">
            <w:pPr>
              <w:spacing w:after="0" w:line="259" w:lineRule="auto"/>
              <w:ind w:left="0" w:firstLine="0"/>
              <w:jc w:val="left"/>
              <w:rPr>
                <w:szCs w:val="20"/>
              </w:rPr>
            </w:pPr>
            <w:r w:rsidRPr="0064582A">
              <w:rPr>
                <w:szCs w:val="20"/>
              </w:rPr>
              <w:t>Students’ access to School trips is fully inclusive.</w:t>
            </w:r>
          </w:p>
        </w:tc>
        <w:tc>
          <w:tcPr>
            <w:tcW w:w="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E949A" w14:textId="77777777" w:rsidR="00FC2F57" w:rsidRPr="0064582A" w:rsidRDefault="00FC2F57" w:rsidP="004845E6">
            <w:pPr>
              <w:spacing w:after="0" w:line="259" w:lineRule="auto"/>
              <w:ind w:left="2" w:right="4" w:firstLine="0"/>
              <w:jc w:val="left"/>
              <w:rPr>
                <w:szCs w:val="20"/>
                <w:highlight w:val="yellow"/>
              </w:rPr>
            </w:pPr>
            <w:r w:rsidRPr="0064582A">
              <w:rPr>
                <w:szCs w:val="20"/>
              </w:rPr>
              <w:t>Annually- September. Lists updated and training provided according to new students or changes to circumstance.</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FB017" w14:textId="77777777" w:rsidR="00FC2F57" w:rsidRPr="0064582A" w:rsidRDefault="00FC2F57" w:rsidP="004845E6">
            <w:pPr>
              <w:spacing w:after="0" w:line="259" w:lineRule="auto"/>
              <w:ind w:left="2" w:right="4" w:firstLine="0"/>
              <w:jc w:val="left"/>
              <w:rPr>
                <w:szCs w:val="20"/>
              </w:rPr>
            </w:pPr>
          </w:p>
        </w:tc>
      </w:tr>
      <w:tr w:rsidR="00FC2F57" w:rsidRPr="0064582A" w14:paraId="40E5E735" w14:textId="031FB590" w:rsidTr="00D92163">
        <w:trPr>
          <w:trHeight w:val="2324"/>
        </w:trPr>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32E4E" w14:textId="77777777" w:rsidR="00FC2F57" w:rsidRPr="0064582A" w:rsidRDefault="00FC2F57" w:rsidP="00015C38">
            <w:pPr>
              <w:spacing w:after="0" w:line="239" w:lineRule="auto"/>
              <w:ind w:left="0" w:firstLine="0"/>
              <w:jc w:val="left"/>
              <w:rPr>
                <w:szCs w:val="20"/>
                <w:highlight w:val="yellow"/>
              </w:rPr>
            </w:pPr>
            <w:r w:rsidRPr="0064582A">
              <w:rPr>
                <w:szCs w:val="20"/>
              </w:rPr>
              <w:lastRenderedPageBreak/>
              <w:t xml:space="preserve">Organise music programme (instrumental tuition, workshops and practice) across all departments to ensure parity of provision/ opportunity. </w:t>
            </w:r>
            <w:r w:rsidRPr="0064582A">
              <w:rPr>
                <w:szCs w:val="20"/>
                <w:highlight w:val="yellow"/>
              </w:rPr>
              <w:t xml:space="preserve"> </w:t>
            </w:r>
          </w:p>
        </w:tc>
        <w:tc>
          <w:tcPr>
            <w:tcW w:w="9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94A6A" w14:textId="19441111" w:rsidR="00FC2F57" w:rsidRDefault="000368B5" w:rsidP="00061EF0">
            <w:pPr>
              <w:spacing w:after="0" w:line="259" w:lineRule="auto"/>
              <w:ind w:left="2" w:firstLine="0"/>
              <w:jc w:val="left"/>
              <w:rPr>
                <w:szCs w:val="20"/>
              </w:rPr>
            </w:pPr>
            <w:r w:rsidRPr="00D92163">
              <w:rPr>
                <w:color w:val="auto"/>
                <w:szCs w:val="20"/>
              </w:rPr>
              <w:t xml:space="preserve">Head of Comp Ed </w:t>
            </w:r>
            <w:r w:rsidR="00FC2F57" w:rsidRPr="00D92163">
              <w:rPr>
                <w:color w:val="auto"/>
                <w:szCs w:val="20"/>
              </w:rPr>
              <w:t xml:space="preserve">to </w:t>
            </w:r>
            <w:r w:rsidR="00FC2F57" w:rsidRPr="0064582A">
              <w:rPr>
                <w:szCs w:val="20"/>
              </w:rPr>
              <w:t>attend</w:t>
            </w:r>
            <w:r w:rsidR="00FC2F57">
              <w:rPr>
                <w:szCs w:val="20"/>
              </w:rPr>
              <w:t xml:space="preserve"> </w:t>
            </w:r>
            <w:r w:rsidR="00FC2F57" w:rsidRPr="0064582A">
              <w:rPr>
                <w:szCs w:val="20"/>
              </w:rPr>
              <w:t xml:space="preserve">Music Management meeting to focus on ABRSM’s access arrangements e.g. extra time for sight-reading. </w:t>
            </w:r>
          </w:p>
          <w:p w14:paraId="2C43E303" w14:textId="77777777" w:rsidR="00FC2F57" w:rsidRDefault="00FC2F57" w:rsidP="00FE4B96">
            <w:pPr>
              <w:spacing w:after="0" w:line="259" w:lineRule="auto"/>
              <w:ind w:left="2" w:firstLine="0"/>
              <w:jc w:val="left"/>
              <w:rPr>
                <w:szCs w:val="20"/>
              </w:rPr>
            </w:pPr>
          </w:p>
          <w:p w14:paraId="30939C24" w14:textId="77777777" w:rsidR="00FC2F57" w:rsidRDefault="00FC2F57" w:rsidP="00FE4B96">
            <w:pPr>
              <w:spacing w:after="0" w:line="259" w:lineRule="auto"/>
              <w:ind w:left="2" w:firstLine="0"/>
              <w:jc w:val="left"/>
              <w:rPr>
                <w:color w:val="auto"/>
                <w:szCs w:val="20"/>
              </w:rPr>
            </w:pPr>
            <w:r w:rsidRPr="0064582A">
              <w:rPr>
                <w:color w:val="auto"/>
                <w:szCs w:val="20"/>
              </w:rPr>
              <w:t xml:space="preserve">HoIDs will be asked to disseminate and to ask tutors to give consideration for the need to request Access Arrangements.  This information should be shared with the Music Assistant who makes the ABRSM entries. </w:t>
            </w:r>
          </w:p>
          <w:p w14:paraId="2841291B" w14:textId="77777777" w:rsidR="00FC2F57" w:rsidRDefault="00FC2F57" w:rsidP="00FE4B96">
            <w:pPr>
              <w:spacing w:after="0" w:line="259" w:lineRule="auto"/>
              <w:ind w:left="2" w:firstLine="0"/>
              <w:jc w:val="left"/>
              <w:rPr>
                <w:color w:val="auto"/>
                <w:szCs w:val="20"/>
              </w:rPr>
            </w:pPr>
          </w:p>
          <w:p w14:paraId="184EB0D1" w14:textId="0CD91C4C" w:rsidR="00FC2F57" w:rsidRPr="0064582A" w:rsidRDefault="000368B5" w:rsidP="00FE4B96">
            <w:pPr>
              <w:spacing w:after="0" w:line="259" w:lineRule="auto"/>
              <w:ind w:left="2" w:firstLine="0"/>
              <w:jc w:val="left"/>
              <w:rPr>
                <w:color w:val="FF0000"/>
                <w:szCs w:val="20"/>
                <w:highlight w:val="yellow"/>
              </w:rPr>
            </w:pPr>
            <w:r w:rsidRPr="00D92163">
              <w:rPr>
                <w:color w:val="auto"/>
                <w:szCs w:val="20"/>
              </w:rPr>
              <w:t>Head of Comp Ed</w:t>
            </w:r>
            <w:r w:rsidR="00FC2F57" w:rsidRPr="00D92163">
              <w:rPr>
                <w:color w:val="auto"/>
                <w:szCs w:val="20"/>
              </w:rPr>
              <w:t xml:space="preserve"> should also be consulted by the instrumental tutor or the relevant HoID</w:t>
            </w:r>
            <w:r w:rsidRPr="00D92163">
              <w:rPr>
                <w:color w:val="auto"/>
                <w:szCs w:val="20"/>
              </w:rPr>
              <w:t xml:space="preserve"> before the request is made to Music Department Administrator</w:t>
            </w:r>
            <w:r w:rsidR="00FC2F57" w:rsidRPr="00D92163">
              <w:rPr>
                <w:color w:val="auto"/>
                <w:szCs w:val="20"/>
              </w:rPr>
              <w:t xml:space="preserve">. </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1EDFC" w14:textId="4368BE76" w:rsidR="00FC2F57" w:rsidRPr="0064582A" w:rsidRDefault="00FC2F57" w:rsidP="00015C38">
            <w:pPr>
              <w:spacing w:after="0" w:line="259" w:lineRule="auto"/>
              <w:ind w:left="2" w:firstLine="0"/>
              <w:jc w:val="left"/>
              <w:rPr>
                <w:color w:val="auto"/>
                <w:szCs w:val="20"/>
                <w:highlight w:val="yellow"/>
              </w:rPr>
            </w:pPr>
            <w:r w:rsidRPr="0064582A">
              <w:rPr>
                <w:color w:val="auto"/>
              </w:rPr>
              <w:t>TR</w:t>
            </w:r>
            <w:r>
              <w:rPr>
                <w:color w:val="auto"/>
              </w:rPr>
              <w:t>,</w:t>
            </w:r>
            <w:r w:rsidRPr="0064582A">
              <w:rPr>
                <w:color w:val="auto"/>
              </w:rPr>
              <w:t xml:space="preserve"> BLO </w:t>
            </w:r>
          </w:p>
        </w:tc>
        <w:tc>
          <w:tcPr>
            <w:tcW w:w="6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3AEE4" w14:textId="77777777" w:rsidR="00FC2F57" w:rsidRPr="0064582A" w:rsidRDefault="00FC2F57">
            <w:pPr>
              <w:spacing w:after="0" w:line="239" w:lineRule="auto"/>
              <w:ind w:left="2" w:firstLine="0"/>
              <w:jc w:val="left"/>
              <w:rPr>
                <w:szCs w:val="20"/>
              </w:rPr>
            </w:pPr>
            <w:r w:rsidRPr="0064582A">
              <w:rPr>
                <w:szCs w:val="20"/>
              </w:rPr>
              <w:t xml:space="preserve">Director of Music, HoID and Outreach staff agenda time at Music </w:t>
            </w:r>
          </w:p>
          <w:p w14:paraId="14095293" w14:textId="77777777" w:rsidR="00FC2F57" w:rsidRPr="0064582A" w:rsidRDefault="00FC2F57" w:rsidP="00EB0AAF">
            <w:pPr>
              <w:spacing w:after="0" w:line="259" w:lineRule="auto"/>
              <w:ind w:left="2" w:right="53" w:firstLine="0"/>
              <w:jc w:val="left"/>
              <w:rPr>
                <w:szCs w:val="20"/>
                <w:highlight w:val="yellow"/>
              </w:rPr>
            </w:pPr>
            <w:r w:rsidRPr="0064582A">
              <w:rPr>
                <w:szCs w:val="20"/>
              </w:rPr>
              <w:t xml:space="preserve">Management meeting; HoID time in implementing any adaptations needed to ensure parity of provision; Comp Ed staff time in provision in 1:1 </w:t>
            </w:r>
            <w:proofErr w:type="gramStart"/>
            <w:r w:rsidRPr="0064582A">
              <w:rPr>
                <w:szCs w:val="20"/>
              </w:rPr>
              <w:t>lessons</w:t>
            </w:r>
            <w:proofErr w:type="gramEnd"/>
            <w:r w:rsidRPr="0064582A">
              <w:rPr>
                <w:szCs w:val="20"/>
              </w:rPr>
              <w:t xml:space="preserve"> </w:t>
            </w:r>
          </w:p>
        </w:tc>
        <w:tc>
          <w:tcPr>
            <w:tcW w:w="14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B17AB0" w14:textId="77777777" w:rsidR="00FC2F57" w:rsidRPr="0064582A" w:rsidRDefault="00FC2F57" w:rsidP="00FE4B96">
            <w:pPr>
              <w:spacing w:after="0" w:line="239" w:lineRule="auto"/>
              <w:ind w:left="0" w:firstLine="0"/>
              <w:jc w:val="left"/>
              <w:rPr>
                <w:szCs w:val="20"/>
              </w:rPr>
            </w:pPr>
            <w:r w:rsidRPr="0064582A">
              <w:rPr>
                <w:szCs w:val="20"/>
              </w:rPr>
              <w:t>Instrumental lessons, workshops and practice sessions accommodate the needs of individual students, thereby increasing access to the curriculum.</w:t>
            </w:r>
          </w:p>
          <w:p w14:paraId="67BC8EFF" w14:textId="77777777" w:rsidR="00FC2F57" w:rsidRPr="0064582A" w:rsidRDefault="00FC2F57">
            <w:pPr>
              <w:spacing w:after="0" w:line="259" w:lineRule="auto"/>
              <w:ind w:left="0" w:firstLine="0"/>
              <w:jc w:val="left"/>
              <w:rPr>
                <w:szCs w:val="20"/>
              </w:rPr>
            </w:pPr>
          </w:p>
          <w:p w14:paraId="47C6BD67" w14:textId="292008D1" w:rsidR="00FC2F57" w:rsidRPr="0064582A" w:rsidRDefault="00FC2F57">
            <w:pPr>
              <w:spacing w:after="0" w:line="259" w:lineRule="auto"/>
              <w:ind w:left="0" w:firstLine="0"/>
              <w:jc w:val="left"/>
              <w:rPr>
                <w:szCs w:val="20"/>
              </w:rPr>
            </w:pPr>
            <w:r w:rsidRPr="0064582A">
              <w:rPr>
                <w:color w:val="auto"/>
                <w:szCs w:val="20"/>
              </w:rPr>
              <w:t xml:space="preserve">All students who need Access Arrangements within the remit of </w:t>
            </w:r>
            <w:r w:rsidR="00140979">
              <w:rPr>
                <w:color w:val="auto"/>
                <w:szCs w:val="20"/>
              </w:rPr>
              <w:t>Trinity / ABRSM</w:t>
            </w:r>
            <w:r w:rsidRPr="0064582A">
              <w:rPr>
                <w:color w:val="auto"/>
                <w:szCs w:val="20"/>
              </w:rPr>
              <w:t xml:space="preserve"> will have the best and appropriate provision in place, will feel more comfortable in their exams and thus able to perform better. </w:t>
            </w:r>
          </w:p>
        </w:tc>
        <w:tc>
          <w:tcPr>
            <w:tcW w:w="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AE6B8" w14:textId="77777777" w:rsidR="00FC2F57" w:rsidRDefault="00FC2F57" w:rsidP="007876AA">
            <w:pPr>
              <w:spacing w:after="0" w:line="259" w:lineRule="auto"/>
              <w:ind w:left="2" w:right="23" w:firstLine="0"/>
              <w:jc w:val="left"/>
              <w:rPr>
                <w:szCs w:val="20"/>
              </w:rPr>
            </w:pPr>
            <w:r w:rsidRPr="0064582A">
              <w:rPr>
                <w:szCs w:val="20"/>
              </w:rPr>
              <w:t xml:space="preserve">On-going, but specifically in preparation to provide for particular need(s) </w:t>
            </w:r>
          </w:p>
          <w:p w14:paraId="2E5D006B" w14:textId="315027A7" w:rsidR="00FC2F57" w:rsidRPr="0064582A" w:rsidRDefault="00FC2F57" w:rsidP="007876AA">
            <w:pPr>
              <w:spacing w:after="0" w:line="259" w:lineRule="auto"/>
              <w:ind w:left="2" w:right="23" w:firstLine="0"/>
              <w:jc w:val="left"/>
              <w:rPr>
                <w:szCs w:val="20"/>
                <w:highlight w:val="yellow"/>
              </w:rPr>
            </w:pPr>
            <w:r w:rsidRPr="0064582A">
              <w:rPr>
                <w:szCs w:val="20"/>
              </w:rPr>
              <w:t xml:space="preserve">Jan </w:t>
            </w:r>
            <w:r w:rsidRPr="0064582A">
              <w:rPr>
                <w:color w:val="auto"/>
                <w:szCs w:val="20"/>
              </w:rPr>
              <w:t>202</w:t>
            </w:r>
            <w:r w:rsidR="00D92163">
              <w:rPr>
                <w:color w:val="auto"/>
                <w:szCs w:val="20"/>
              </w:rPr>
              <w:t>3</w:t>
            </w:r>
            <w:r w:rsidRPr="0064582A">
              <w:rPr>
                <w:color w:val="auto"/>
                <w:szCs w:val="20"/>
              </w:rPr>
              <w:t xml:space="preserve"> training </w:t>
            </w:r>
            <w:r w:rsidRPr="0064582A">
              <w:rPr>
                <w:szCs w:val="20"/>
              </w:rPr>
              <w:t xml:space="preserve">for </w:t>
            </w:r>
            <w:r w:rsidRPr="0027026C">
              <w:rPr>
                <w:color w:val="auto"/>
                <w:szCs w:val="20"/>
              </w:rPr>
              <w:t xml:space="preserve">HOIDs </w:t>
            </w: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4F6E1" w14:textId="77777777" w:rsidR="00FC2F57" w:rsidRPr="0064582A" w:rsidRDefault="00FC2F57" w:rsidP="007876AA">
            <w:pPr>
              <w:spacing w:after="0" w:line="259" w:lineRule="auto"/>
              <w:ind w:left="2" w:right="23" w:firstLine="0"/>
              <w:jc w:val="left"/>
              <w:rPr>
                <w:szCs w:val="20"/>
              </w:rPr>
            </w:pPr>
          </w:p>
        </w:tc>
      </w:tr>
      <w:tr w:rsidR="00FC2F57" w:rsidRPr="0064582A" w14:paraId="10D00412" w14:textId="2755CF75" w:rsidTr="00D92163">
        <w:trPr>
          <w:trHeight w:val="2324"/>
        </w:trPr>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B235A2" w14:textId="623FF122" w:rsidR="00FC2F57" w:rsidRPr="00AC7BDE" w:rsidRDefault="00FC2F57" w:rsidP="001073DE">
            <w:pPr>
              <w:spacing w:after="0" w:line="240" w:lineRule="auto"/>
              <w:ind w:left="0" w:firstLine="0"/>
              <w:jc w:val="left"/>
              <w:rPr>
                <w:color w:val="auto"/>
              </w:rPr>
            </w:pPr>
            <w:r w:rsidRPr="00AC7BDE">
              <w:rPr>
                <w:color w:val="auto"/>
              </w:rPr>
              <w:lastRenderedPageBreak/>
              <w:t>Students with SEND are able to fully participate in Music Trips</w:t>
            </w:r>
          </w:p>
          <w:p w14:paraId="4EE3AA07" w14:textId="1D3D249C" w:rsidR="00FC2F57" w:rsidRPr="0064582A" w:rsidRDefault="00FC2F57" w:rsidP="001073DE">
            <w:pPr>
              <w:spacing w:after="0" w:line="240" w:lineRule="auto"/>
              <w:ind w:left="0" w:firstLine="0"/>
              <w:jc w:val="left"/>
              <w:rPr>
                <w:highlight w:val="yellow"/>
              </w:rPr>
            </w:pPr>
          </w:p>
        </w:tc>
        <w:tc>
          <w:tcPr>
            <w:tcW w:w="9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EBD37" w14:textId="0DC31F97" w:rsidR="00FC2F57" w:rsidRPr="0064582A" w:rsidRDefault="00FC2F57" w:rsidP="00EB0AAF">
            <w:pPr>
              <w:spacing w:after="0" w:line="259" w:lineRule="auto"/>
              <w:ind w:left="2" w:firstLine="0"/>
              <w:jc w:val="left"/>
              <w:rPr>
                <w:szCs w:val="20"/>
                <w:highlight w:val="yellow"/>
              </w:rPr>
            </w:pPr>
            <w:r w:rsidRPr="00AC7BDE">
              <w:rPr>
                <w:color w:val="auto"/>
                <w:szCs w:val="20"/>
              </w:rPr>
              <w:t>Trip and visit organisers to liaise with trip leaders and the EVC to ensure that students with SEND can fully participate in all parts of the trip.</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4B570" w14:textId="3C201D3B" w:rsidR="00FC2F57" w:rsidRPr="0064582A" w:rsidRDefault="00FC2F57" w:rsidP="0A9CE8C7">
            <w:pPr>
              <w:spacing w:after="0" w:line="259" w:lineRule="auto"/>
              <w:ind w:left="2" w:firstLine="0"/>
              <w:jc w:val="left"/>
            </w:pPr>
            <w:r w:rsidRPr="0064582A">
              <w:t>NS</w:t>
            </w:r>
            <w:r>
              <w:t>,</w:t>
            </w:r>
            <w:r w:rsidRPr="0064582A">
              <w:t xml:space="preserve"> NP</w:t>
            </w:r>
            <w:r>
              <w:t>,</w:t>
            </w:r>
          </w:p>
          <w:p w14:paraId="5DADA552" w14:textId="7F831E77" w:rsidR="00FC2F57" w:rsidRPr="0064582A" w:rsidRDefault="00FC2F57" w:rsidP="0A9CE8C7">
            <w:pPr>
              <w:spacing w:after="0" w:line="259" w:lineRule="auto"/>
              <w:ind w:left="2" w:firstLine="0"/>
              <w:jc w:val="left"/>
              <w:rPr>
                <w:highlight w:val="yellow"/>
              </w:rPr>
            </w:pPr>
            <w:r w:rsidRPr="0064582A">
              <w:t>IM</w:t>
            </w:r>
          </w:p>
        </w:tc>
        <w:tc>
          <w:tcPr>
            <w:tcW w:w="6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C196C" w14:textId="77777777" w:rsidR="00FC2F57" w:rsidRPr="0064582A" w:rsidRDefault="00FC2F57" w:rsidP="00EB0AAF">
            <w:pPr>
              <w:spacing w:after="0" w:line="259" w:lineRule="auto"/>
              <w:ind w:left="2" w:firstLine="0"/>
              <w:jc w:val="left"/>
              <w:rPr>
                <w:szCs w:val="20"/>
                <w:highlight w:val="yellow"/>
              </w:rPr>
            </w:pPr>
            <w:r w:rsidRPr="0064582A">
              <w:rPr>
                <w:szCs w:val="20"/>
              </w:rPr>
              <w:t>Planning time for trips</w:t>
            </w:r>
          </w:p>
        </w:tc>
        <w:tc>
          <w:tcPr>
            <w:tcW w:w="14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582DE3" w14:textId="77777777" w:rsidR="00FC2F57" w:rsidRPr="0064582A" w:rsidRDefault="00FC2F57" w:rsidP="00EB0AAF">
            <w:pPr>
              <w:spacing w:after="0" w:line="259" w:lineRule="auto"/>
              <w:ind w:left="0" w:firstLine="0"/>
              <w:jc w:val="left"/>
              <w:rPr>
                <w:szCs w:val="20"/>
                <w:highlight w:val="yellow"/>
              </w:rPr>
            </w:pPr>
            <w:r w:rsidRPr="0064582A">
              <w:rPr>
                <w:szCs w:val="20"/>
              </w:rPr>
              <w:t>Specifically identified students will feel comfortable on trips when out of the School routine.</w:t>
            </w:r>
          </w:p>
        </w:tc>
        <w:tc>
          <w:tcPr>
            <w:tcW w:w="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51549" w14:textId="7A02755E" w:rsidR="00FC2F57" w:rsidRPr="0064582A" w:rsidRDefault="00FC2F57" w:rsidP="00EB0AAF">
            <w:pPr>
              <w:spacing w:after="0" w:line="259" w:lineRule="auto"/>
              <w:ind w:left="2" w:firstLine="0"/>
              <w:jc w:val="left"/>
              <w:rPr>
                <w:szCs w:val="20"/>
              </w:rPr>
            </w:pPr>
            <w:r w:rsidRPr="00AC7BDE">
              <w:rPr>
                <w:color w:val="auto"/>
                <w:szCs w:val="20"/>
              </w:rPr>
              <w:t xml:space="preserve">At the Beginning </w:t>
            </w:r>
            <w:r w:rsidRPr="0064582A">
              <w:rPr>
                <w:szCs w:val="20"/>
              </w:rPr>
              <w:t>of each trip or planning of co-curricular activity</w:t>
            </w:r>
          </w:p>
          <w:p w14:paraId="366E77B9" w14:textId="77777777" w:rsidR="00FC2F57" w:rsidRPr="0064582A" w:rsidRDefault="00FC2F57" w:rsidP="00EB0AAF">
            <w:pPr>
              <w:spacing w:after="0" w:line="259" w:lineRule="auto"/>
              <w:ind w:left="2" w:firstLine="0"/>
              <w:jc w:val="left"/>
              <w:rPr>
                <w:szCs w:val="20"/>
              </w:rPr>
            </w:pPr>
            <w:r w:rsidRPr="0064582A">
              <w:rPr>
                <w:szCs w:val="20"/>
              </w:rPr>
              <w:t xml:space="preserve"> </w:t>
            </w:r>
          </w:p>
          <w:p w14:paraId="46F3C4C1" w14:textId="77777777" w:rsidR="00FC2F57" w:rsidRPr="0064582A" w:rsidRDefault="00FC2F57" w:rsidP="0A9CE8C7">
            <w:pPr>
              <w:spacing w:after="0" w:line="259" w:lineRule="auto"/>
              <w:ind w:left="2" w:firstLine="0"/>
              <w:jc w:val="left"/>
              <w:rPr>
                <w:highlight w:val="yellow"/>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48CBA" w14:textId="77777777" w:rsidR="00FC2F57" w:rsidRPr="0064582A" w:rsidRDefault="00FC2F57" w:rsidP="00EB0AAF">
            <w:pPr>
              <w:spacing w:after="0" w:line="259" w:lineRule="auto"/>
              <w:ind w:left="2" w:firstLine="0"/>
              <w:jc w:val="left"/>
              <w:rPr>
                <w:szCs w:val="20"/>
              </w:rPr>
            </w:pPr>
          </w:p>
        </w:tc>
      </w:tr>
      <w:tr w:rsidR="00FC2F57" w:rsidRPr="0064582A" w14:paraId="679C1008" w14:textId="1A5BE778" w:rsidTr="00D92163">
        <w:trPr>
          <w:trHeight w:val="2854"/>
        </w:trPr>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C1BE6" w14:textId="043383FE" w:rsidR="00FC2F57" w:rsidRPr="00D92163" w:rsidRDefault="00E60E3B" w:rsidP="00EB0AAF">
            <w:pPr>
              <w:spacing w:after="0" w:line="259" w:lineRule="auto"/>
              <w:ind w:left="0" w:right="28" w:firstLine="0"/>
              <w:jc w:val="left"/>
              <w:rPr>
                <w:color w:val="auto"/>
                <w:szCs w:val="20"/>
              </w:rPr>
            </w:pPr>
            <w:r w:rsidRPr="00D92163">
              <w:rPr>
                <w:color w:val="auto"/>
                <w:szCs w:val="20"/>
              </w:rPr>
              <w:t>Equality, Diversity and Inclusion to remain significant pa</w:t>
            </w:r>
            <w:r w:rsidR="00A624A4">
              <w:rPr>
                <w:color w:val="auto"/>
                <w:szCs w:val="20"/>
              </w:rPr>
              <w:t>r</w:t>
            </w:r>
            <w:r w:rsidRPr="00D92163">
              <w:rPr>
                <w:color w:val="auto"/>
                <w:szCs w:val="20"/>
              </w:rPr>
              <w:t>ts of ou</w:t>
            </w:r>
            <w:r w:rsidR="00D92163" w:rsidRPr="00D92163">
              <w:rPr>
                <w:color w:val="auto"/>
                <w:szCs w:val="20"/>
              </w:rPr>
              <w:t xml:space="preserve">r </w:t>
            </w:r>
            <w:r w:rsidRPr="00D92163">
              <w:rPr>
                <w:color w:val="auto"/>
                <w:szCs w:val="20"/>
              </w:rPr>
              <w:t xml:space="preserve">future planning &amp; current focus </w:t>
            </w:r>
          </w:p>
        </w:tc>
        <w:tc>
          <w:tcPr>
            <w:tcW w:w="9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95252" w14:textId="3F99BEA8" w:rsidR="00FC2F57" w:rsidRPr="00D92163" w:rsidRDefault="00E60E3B" w:rsidP="00EB0AAF">
            <w:pPr>
              <w:spacing w:after="0" w:line="259" w:lineRule="auto"/>
              <w:ind w:left="2" w:firstLine="0"/>
              <w:jc w:val="left"/>
              <w:rPr>
                <w:color w:val="auto"/>
                <w:szCs w:val="20"/>
              </w:rPr>
            </w:pPr>
            <w:r w:rsidRPr="00D92163">
              <w:rPr>
                <w:color w:val="auto"/>
                <w:szCs w:val="20"/>
              </w:rPr>
              <w:t>Follow the separate EDI Action Plan that charts all areas of the organisation – this is a full detailed document</w:t>
            </w:r>
          </w:p>
          <w:p w14:paraId="0D971F06" w14:textId="77777777" w:rsidR="00FC2F57" w:rsidRPr="00D92163" w:rsidRDefault="00FC2F57" w:rsidP="00EB0AAF">
            <w:pPr>
              <w:spacing w:after="0" w:line="259" w:lineRule="auto"/>
              <w:ind w:left="2" w:firstLine="0"/>
              <w:jc w:val="left"/>
              <w:rPr>
                <w:color w:val="auto"/>
                <w:szCs w:val="20"/>
              </w:rPr>
            </w:pPr>
          </w:p>
          <w:p w14:paraId="4CC012BC" w14:textId="77777777" w:rsidR="00FC2F57" w:rsidRPr="00D92163" w:rsidRDefault="00FC2F57" w:rsidP="00EB0AAF">
            <w:pPr>
              <w:spacing w:after="0" w:line="259" w:lineRule="auto"/>
              <w:ind w:left="2" w:firstLine="0"/>
              <w:jc w:val="left"/>
              <w:rPr>
                <w:color w:val="auto"/>
                <w:szCs w:val="20"/>
              </w:rPr>
            </w:pPr>
          </w:p>
          <w:p w14:paraId="25071E5F" w14:textId="2AE070F5" w:rsidR="00FC2F57" w:rsidRPr="00D92163" w:rsidRDefault="00FC2F57" w:rsidP="00EB0AAF">
            <w:pPr>
              <w:spacing w:after="0" w:line="259" w:lineRule="auto"/>
              <w:ind w:left="2" w:firstLine="0"/>
              <w:jc w:val="left"/>
              <w:rPr>
                <w:color w:val="auto"/>
                <w:szCs w:val="20"/>
              </w:rPr>
            </w:pPr>
            <w:r w:rsidRPr="00D92163">
              <w:rPr>
                <w:color w:val="auto"/>
                <w:szCs w:val="20"/>
              </w:rPr>
              <w:t>Embed EDI awareness into all areas of school policy and practice</w:t>
            </w:r>
            <w:r w:rsidR="008D6A4E" w:rsidRPr="00D92163">
              <w:rPr>
                <w:color w:val="auto"/>
                <w:szCs w:val="20"/>
              </w:rPr>
              <w:t>.</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4F7DC" w14:textId="67E37377" w:rsidR="00FC2F57" w:rsidRPr="00D92163" w:rsidRDefault="00FC2F57" w:rsidP="00683B3C">
            <w:pPr>
              <w:spacing w:after="0" w:line="259" w:lineRule="auto"/>
              <w:ind w:left="2" w:right="19" w:firstLine="0"/>
              <w:jc w:val="left"/>
              <w:rPr>
                <w:color w:val="auto"/>
                <w:szCs w:val="20"/>
              </w:rPr>
            </w:pPr>
            <w:r w:rsidRPr="00D92163">
              <w:rPr>
                <w:color w:val="auto"/>
                <w:szCs w:val="20"/>
              </w:rPr>
              <w:t xml:space="preserve">NS </w:t>
            </w:r>
            <w:r w:rsidR="00E60E3B" w:rsidRPr="00D92163">
              <w:rPr>
                <w:color w:val="auto"/>
                <w:szCs w:val="20"/>
              </w:rPr>
              <w:t>FH</w:t>
            </w:r>
          </w:p>
        </w:tc>
        <w:tc>
          <w:tcPr>
            <w:tcW w:w="6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9D6D3" w14:textId="77777777" w:rsidR="00FC2F57" w:rsidRPr="00D92163" w:rsidRDefault="00E60E3B" w:rsidP="00EB0AAF">
            <w:pPr>
              <w:spacing w:after="0" w:line="259" w:lineRule="auto"/>
              <w:ind w:left="2" w:firstLine="0"/>
              <w:jc w:val="left"/>
              <w:rPr>
                <w:color w:val="auto"/>
                <w:szCs w:val="20"/>
              </w:rPr>
            </w:pPr>
            <w:r w:rsidRPr="00D92163">
              <w:rPr>
                <w:color w:val="auto"/>
                <w:szCs w:val="20"/>
              </w:rPr>
              <w:t xml:space="preserve">Committee time – once every X 6 </w:t>
            </w:r>
            <w:proofErr w:type="gramStart"/>
            <w:r w:rsidRPr="00D92163">
              <w:rPr>
                <w:color w:val="auto"/>
                <w:szCs w:val="20"/>
              </w:rPr>
              <w:t>weeks</w:t>
            </w:r>
            <w:proofErr w:type="gramEnd"/>
          </w:p>
          <w:p w14:paraId="19DD0CFC" w14:textId="77777777" w:rsidR="00E60E3B" w:rsidRPr="00D92163" w:rsidRDefault="00E60E3B" w:rsidP="00EB0AAF">
            <w:pPr>
              <w:spacing w:after="0" w:line="259" w:lineRule="auto"/>
              <w:ind w:left="2" w:firstLine="0"/>
              <w:jc w:val="left"/>
              <w:rPr>
                <w:color w:val="auto"/>
                <w:szCs w:val="20"/>
              </w:rPr>
            </w:pPr>
          </w:p>
          <w:p w14:paraId="3C01B875" w14:textId="77777777" w:rsidR="00E60E3B" w:rsidRPr="00D92163" w:rsidRDefault="00E60E3B" w:rsidP="00EB0AAF">
            <w:pPr>
              <w:spacing w:after="0" w:line="259" w:lineRule="auto"/>
              <w:ind w:left="2" w:firstLine="0"/>
              <w:jc w:val="left"/>
              <w:rPr>
                <w:color w:val="auto"/>
                <w:szCs w:val="20"/>
              </w:rPr>
            </w:pPr>
          </w:p>
          <w:p w14:paraId="2342A3BC" w14:textId="77777777" w:rsidR="00E60E3B" w:rsidRPr="00D92163" w:rsidRDefault="00E60E3B" w:rsidP="00EB0AAF">
            <w:pPr>
              <w:spacing w:after="0" w:line="259" w:lineRule="auto"/>
              <w:ind w:left="2" w:firstLine="0"/>
              <w:jc w:val="left"/>
              <w:rPr>
                <w:color w:val="auto"/>
                <w:szCs w:val="20"/>
              </w:rPr>
            </w:pPr>
          </w:p>
          <w:p w14:paraId="0D3BA843" w14:textId="77777777" w:rsidR="00E60E3B" w:rsidRPr="00D92163" w:rsidRDefault="00E60E3B" w:rsidP="00EB0AAF">
            <w:pPr>
              <w:spacing w:after="0" w:line="259" w:lineRule="auto"/>
              <w:ind w:left="2" w:firstLine="0"/>
              <w:jc w:val="left"/>
              <w:rPr>
                <w:color w:val="auto"/>
                <w:szCs w:val="20"/>
              </w:rPr>
            </w:pPr>
          </w:p>
          <w:p w14:paraId="2E456221" w14:textId="4E903485" w:rsidR="00E60E3B" w:rsidRPr="00D92163" w:rsidRDefault="00E60E3B" w:rsidP="00EB0AAF">
            <w:pPr>
              <w:spacing w:after="0" w:line="259" w:lineRule="auto"/>
              <w:ind w:left="2" w:firstLine="0"/>
              <w:jc w:val="left"/>
              <w:rPr>
                <w:color w:val="auto"/>
                <w:szCs w:val="20"/>
              </w:rPr>
            </w:pPr>
            <w:r w:rsidRPr="00D92163">
              <w:rPr>
                <w:color w:val="auto"/>
                <w:szCs w:val="20"/>
              </w:rPr>
              <w:t>Reported to Governors at each meeting X 3 a year</w:t>
            </w:r>
          </w:p>
        </w:tc>
        <w:tc>
          <w:tcPr>
            <w:tcW w:w="147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A4342A" w14:textId="29384F32" w:rsidR="00E60E3B" w:rsidRPr="00D92163" w:rsidRDefault="00E60E3B" w:rsidP="00E60E3B">
            <w:pPr>
              <w:spacing w:after="0" w:line="259" w:lineRule="auto"/>
              <w:ind w:left="0" w:right="18" w:firstLine="0"/>
              <w:jc w:val="left"/>
              <w:rPr>
                <w:color w:val="auto"/>
                <w:szCs w:val="20"/>
              </w:rPr>
            </w:pPr>
            <w:r w:rsidRPr="00D92163">
              <w:rPr>
                <w:color w:val="auto"/>
                <w:szCs w:val="20"/>
              </w:rPr>
              <w:t xml:space="preserve">Achieve our EDI aims – full plan on internal sharepoint </w:t>
            </w:r>
            <w:hyperlink r:id="rId14" w:history="1">
              <w:r w:rsidRPr="00D92163">
                <w:rPr>
                  <w:color w:val="auto"/>
                  <w:u w:val="single"/>
                </w:rPr>
                <w:t>EDI Action Plan 27.01.22.xlsx (sharepoint.com)</w:t>
              </w:r>
            </w:hyperlink>
          </w:p>
          <w:p w14:paraId="405EECBE" w14:textId="77777777" w:rsidR="00E60E3B" w:rsidRPr="00D92163" w:rsidRDefault="00E60E3B" w:rsidP="00E60E3B">
            <w:pPr>
              <w:spacing w:after="0" w:line="259" w:lineRule="auto"/>
              <w:ind w:left="0" w:right="18" w:firstLine="0"/>
              <w:jc w:val="left"/>
              <w:rPr>
                <w:color w:val="auto"/>
                <w:szCs w:val="20"/>
              </w:rPr>
            </w:pPr>
          </w:p>
          <w:p w14:paraId="585E2739" w14:textId="504E8DD6" w:rsidR="00FC2F57" w:rsidRPr="00D92163" w:rsidRDefault="00FC2F57" w:rsidP="00A51BAF">
            <w:pPr>
              <w:spacing w:after="0" w:line="259" w:lineRule="auto"/>
              <w:ind w:right="18"/>
              <w:jc w:val="left"/>
              <w:rPr>
                <w:color w:val="auto"/>
                <w:szCs w:val="20"/>
              </w:rPr>
            </w:pPr>
            <w:r w:rsidRPr="00D92163">
              <w:rPr>
                <w:color w:val="auto"/>
                <w:szCs w:val="20"/>
              </w:rPr>
              <w:t>Access: Improve accessibility, reduce barriers and challenge perceptions for audiences, visitors, students and staff.</w:t>
            </w:r>
          </w:p>
          <w:p w14:paraId="2F139BC3" w14:textId="77777777" w:rsidR="00FC2F57" w:rsidRPr="00D92163" w:rsidRDefault="00FC2F57" w:rsidP="00A51BAF">
            <w:pPr>
              <w:spacing w:after="0" w:line="259" w:lineRule="auto"/>
              <w:ind w:right="18"/>
              <w:jc w:val="left"/>
              <w:rPr>
                <w:color w:val="auto"/>
                <w:szCs w:val="20"/>
              </w:rPr>
            </w:pPr>
            <w:r w:rsidRPr="00D92163">
              <w:rPr>
                <w:color w:val="auto"/>
                <w:szCs w:val="20"/>
              </w:rPr>
              <w:t xml:space="preserve">People: Promoting a positive and harmonious working and creative environment in which all individuals are treated with respect and are valued for who they are, as they are. </w:t>
            </w:r>
          </w:p>
          <w:p w14:paraId="1E4B4A74" w14:textId="77777777" w:rsidR="00FC2F57" w:rsidRPr="00D92163" w:rsidRDefault="00FC2F57" w:rsidP="00A51BAF">
            <w:pPr>
              <w:spacing w:after="0" w:line="259" w:lineRule="auto"/>
              <w:ind w:right="18"/>
              <w:jc w:val="left"/>
              <w:rPr>
                <w:color w:val="auto"/>
                <w:szCs w:val="20"/>
              </w:rPr>
            </w:pPr>
            <w:r w:rsidRPr="00D92163">
              <w:rPr>
                <w:color w:val="auto"/>
                <w:szCs w:val="20"/>
              </w:rPr>
              <w:t xml:space="preserve">Culture: Embrace and celebrate the richness of society striving to reflect it. Where inequality exists recognise and reduce it. </w:t>
            </w:r>
          </w:p>
          <w:p w14:paraId="36D25019" w14:textId="58E54549" w:rsidR="00FC2F57" w:rsidRPr="00D92163" w:rsidRDefault="00FC2F57" w:rsidP="00EB0AAF">
            <w:pPr>
              <w:spacing w:after="0" w:line="259" w:lineRule="auto"/>
              <w:ind w:left="0" w:right="18" w:firstLine="0"/>
              <w:jc w:val="left"/>
              <w:rPr>
                <w:color w:val="auto"/>
                <w:szCs w:val="20"/>
              </w:rPr>
            </w:pPr>
          </w:p>
        </w:tc>
        <w:tc>
          <w:tcPr>
            <w:tcW w:w="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40014" w14:textId="7042EA7B" w:rsidR="00FC2F57" w:rsidRPr="0064582A" w:rsidRDefault="00E60E3B" w:rsidP="00D77652">
            <w:pPr>
              <w:spacing w:after="0" w:line="259" w:lineRule="auto"/>
              <w:ind w:left="2" w:right="136" w:firstLine="0"/>
              <w:jc w:val="left"/>
              <w:rPr>
                <w:color w:val="000000" w:themeColor="text1"/>
              </w:rPr>
            </w:pPr>
            <w:r>
              <w:rPr>
                <w:color w:val="000000" w:themeColor="text1"/>
              </w:rPr>
              <w:t>Sept 24</w:t>
            </w:r>
          </w:p>
          <w:p w14:paraId="3D57AD31" w14:textId="5568328A" w:rsidR="00FC2F57" w:rsidRPr="0064582A" w:rsidRDefault="00FC2F57" w:rsidP="00D77652">
            <w:pPr>
              <w:spacing w:after="0" w:line="259" w:lineRule="auto"/>
              <w:ind w:left="2" w:right="136" w:firstLine="0"/>
              <w:jc w:val="left"/>
              <w:rPr>
                <w:color w:val="000000" w:themeColor="text1"/>
                <w:szCs w:val="20"/>
              </w:rPr>
            </w:pPr>
          </w:p>
        </w:tc>
        <w:tc>
          <w:tcPr>
            <w:tcW w:w="42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CBB604" w14:textId="57B48510" w:rsidR="00FC2F57" w:rsidRPr="0064582A" w:rsidRDefault="00FC2F57" w:rsidP="00D77652">
            <w:pPr>
              <w:spacing w:after="0" w:line="259" w:lineRule="auto"/>
              <w:ind w:left="2" w:right="136" w:firstLine="0"/>
              <w:jc w:val="left"/>
              <w:rPr>
                <w:color w:val="000000" w:themeColor="text1"/>
              </w:rPr>
            </w:pPr>
          </w:p>
        </w:tc>
      </w:tr>
    </w:tbl>
    <w:p w14:paraId="691FFDF0" w14:textId="77777777" w:rsidR="006329EF" w:rsidRPr="0064582A" w:rsidRDefault="006329EF">
      <w:pPr>
        <w:spacing w:after="0" w:line="259" w:lineRule="auto"/>
        <w:ind w:left="-965" w:right="11628" w:firstLine="0"/>
        <w:jc w:val="left"/>
        <w:rPr>
          <w:szCs w:val="20"/>
          <w:highlight w:val="yellow"/>
        </w:rPr>
      </w:pPr>
    </w:p>
    <w:p w14:paraId="272C1F67" w14:textId="758FEA56" w:rsidR="006329EF" w:rsidRDefault="00514CEE" w:rsidP="00DA4046">
      <w:pPr>
        <w:ind w:left="0" w:firstLine="0"/>
        <w:rPr>
          <w:b/>
          <w:sz w:val="24"/>
          <w:szCs w:val="24"/>
        </w:rPr>
      </w:pPr>
      <w:r w:rsidRPr="0064582A">
        <w:rPr>
          <w:szCs w:val="20"/>
        </w:rPr>
        <w:br w:type="page"/>
      </w:r>
      <w:r w:rsidRPr="002C6C52">
        <w:rPr>
          <w:b/>
          <w:sz w:val="24"/>
          <w:szCs w:val="24"/>
        </w:rPr>
        <w:lastRenderedPageBreak/>
        <w:t xml:space="preserve">Chetham’s School of Music School Accessibility Plan </w:t>
      </w:r>
      <w:r w:rsidR="006649F6" w:rsidRPr="00D92163">
        <w:rPr>
          <w:b/>
          <w:sz w:val="24"/>
          <w:szCs w:val="24"/>
        </w:rPr>
        <w:t>202</w:t>
      </w:r>
      <w:r w:rsidR="00D92163" w:rsidRPr="00D92163">
        <w:rPr>
          <w:b/>
          <w:sz w:val="24"/>
          <w:szCs w:val="24"/>
        </w:rPr>
        <w:t>1</w:t>
      </w:r>
      <w:r w:rsidR="006649F6" w:rsidRPr="00D92163">
        <w:rPr>
          <w:b/>
          <w:sz w:val="24"/>
          <w:szCs w:val="24"/>
        </w:rPr>
        <w:t>-202</w:t>
      </w:r>
      <w:r w:rsidR="00D92163" w:rsidRPr="00D92163">
        <w:rPr>
          <w:b/>
          <w:sz w:val="24"/>
          <w:szCs w:val="24"/>
        </w:rPr>
        <w:t>4</w:t>
      </w:r>
    </w:p>
    <w:p w14:paraId="740BA082" w14:textId="77777777" w:rsidR="002C6C52" w:rsidRPr="00D92163" w:rsidRDefault="002C6C52" w:rsidP="00D92163">
      <w:pPr>
        <w:ind w:left="0" w:firstLine="0"/>
        <w:rPr>
          <w:b/>
          <w:sz w:val="24"/>
          <w:szCs w:val="24"/>
        </w:rPr>
      </w:pPr>
    </w:p>
    <w:p w14:paraId="62BD8D28" w14:textId="77777777" w:rsidR="006329EF" w:rsidRPr="002C6C52" w:rsidRDefault="00514CEE" w:rsidP="00EB0AAF">
      <w:pPr>
        <w:spacing w:after="2" w:line="259" w:lineRule="auto"/>
        <w:ind w:left="0" w:firstLine="0"/>
        <w:jc w:val="left"/>
        <w:rPr>
          <w:sz w:val="24"/>
          <w:szCs w:val="24"/>
        </w:rPr>
      </w:pPr>
      <w:r w:rsidRPr="002C6C52">
        <w:rPr>
          <w:b/>
          <w:sz w:val="24"/>
          <w:szCs w:val="24"/>
        </w:rPr>
        <w:t>Improving the Delivery of Information</w:t>
      </w:r>
    </w:p>
    <w:p w14:paraId="336E4B53" w14:textId="49E8A3D2" w:rsidR="006329EF" w:rsidRPr="0064582A" w:rsidRDefault="00514CEE" w:rsidP="002C6C52">
      <w:pPr>
        <w:spacing w:after="0" w:line="259" w:lineRule="auto"/>
        <w:rPr>
          <w:szCs w:val="20"/>
        </w:rPr>
      </w:pPr>
      <w:r w:rsidRPr="0064582A">
        <w:rPr>
          <w:b/>
          <w:szCs w:val="20"/>
        </w:rPr>
        <w:t xml:space="preserve"> </w:t>
      </w:r>
    </w:p>
    <w:tbl>
      <w:tblPr>
        <w:tblStyle w:val="TableGrid1"/>
        <w:tblW w:w="5000" w:type="pct"/>
        <w:tblInd w:w="0" w:type="dxa"/>
        <w:tblCellMar>
          <w:top w:w="50" w:type="dxa"/>
          <w:left w:w="106" w:type="dxa"/>
        </w:tblCellMar>
        <w:tblLook w:val="04A0" w:firstRow="1" w:lastRow="0" w:firstColumn="1" w:lastColumn="0" w:noHBand="0" w:noVBand="1"/>
      </w:tblPr>
      <w:tblGrid>
        <w:gridCol w:w="2067"/>
        <w:gridCol w:w="2213"/>
        <w:gridCol w:w="1632"/>
        <w:gridCol w:w="3030"/>
        <w:gridCol w:w="2213"/>
        <w:gridCol w:w="1398"/>
        <w:gridCol w:w="1398"/>
      </w:tblGrid>
      <w:tr w:rsidR="00FD7F0C" w:rsidRPr="0064582A" w14:paraId="1768F430" w14:textId="79751506" w:rsidTr="00FC2F57">
        <w:trPr>
          <w:trHeight w:val="350"/>
        </w:trPr>
        <w:tc>
          <w:tcPr>
            <w:tcW w:w="741" w:type="pct"/>
            <w:tcBorders>
              <w:top w:val="single" w:sz="4" w:space="0" w:color="000000"/>
              <w:left w:val="single" w:sz="4" w:space="0" w:color="000000"/>
              <w:bottom w:val="single" w:sz="4" w:space="0" w:color="000000"/>
              <w:right w:val="single" w:sz="4" w:space="0" w:color="000000"/>
            </w:tcBorders>
          </w:tcPr>
          <w:p w14:paraId="294C7703" w14:textId="77777777" w:rsidR="00FC2F57" w:rsidRPr="0064582A" w:rsidRDefault="00FC2F57" w:rsidP="00FC2F57">
            <w:pPr>
              <w:spacing w:after="0" w:line="259" w:lineRule="auto"/>
              <w:ind w:left="0" w:right="105" w:firstLine="0"/>
              <w:jc w:val="center"/>
              <w:rPr>
                <w:szCs w:val="20"/>
              </w:rPr>
            </w:pPr>
            <w:r w:rsidRPr="0064582A">
              <w:rPr>
                <w:b/>
                <w:szCs w:val="20"/>
              </w:rPr>
              <w:t xml:space="preserve">Aim </w:t>
            </w:r>
          </w:p>
        </w:tc>
        <w:tc>
          <w:tcPr>
            <w:tcW w:w="793" w:type="pct"/>
            <w:tcBorders>
              <w:top w:val="single" w:sz="4" w:space="0" w:color="000000"/>
              <w:left w:val="single" w:sz="4" w:space="0" w:color="000000"/>
              <w:bottom w:val="single" w:sz="4" w:space="0" w:color="000000"/>
              <w:right w:val="single" w:sz="4" w:space="0" w:color="000000"/>
            </w:tcBorders>
          </w:tcPr>
          <w:p w14:paraId="757E68FB" w14:textId="77777777" w:rsidR="00FC2F57" w:rsidRPr="0064582A" w:rsidRDefault="00FC2F57" w:rsidP="00FC2F57">
            <w:pPr>
              <w:spacing w:after="0" w:line="259" w:lineRule="auto"/>
              <w:ind w:left="0" w:right="106" w:firstLine="0"/>
              <w:jc w:val="center"/>
              <w:rPr>
                <w:szCs w:val="20"/>
              </w:rPr>
            </w:pPr>
            <w:r w:rsidRPr="0064582A">
              <w:rPr>
                <w:b/>
                <w:szCs w:val="20"/>
              </w:rPr>
              <w:t xml:space="preserve">Activity </w:t>
            </w:r>
          </w:p>
        </w:tc>
        <w:tc>
          <w:tcPr>
            <w:tcW w:w="585" w:type="pct"/>
            <w:tcBorders>
              <w:top w:val="single" w:sz="4" w:space="0" w:color="000000"/>
              <w:left w:val="single" w:sz="4" w:space="0" w:color="000000"/>
              <w:bottom w:val="single" w:sz="4" w:space="0" w:color="000000"/>
              <w:right w:val="single" w:sz="4" w:space="0" w:color="000000"/>
            </w:tcBorders>
          </w:tcPr>
          <w:p w14:paraId="0D8E5C8C" w14:textId="77777777" w:rsidR="00FC2F57" w:rsidRPr="0064582A" w:rsidRDefault="00FC2F57" w:rsidP="00FC2F57">
            <w:pPr>
              <w:spacing w:after="0" w:line="259" w:lineRule="auto"/>
              <w:ind w:left="0" w:right="107" w:firstLine="0"/>
              <w:jc w:val="center"/>
              <w:rPr>
                <w:szCs w:val="20"/>
              </w:rPr>
            </w:pPr>
            <w:r w:rsidRPr="0064582A">
              <w:rPr>
                <w:b/>
                <w:szCs w:val="20"/>
              </w:rPr>
              <w:t xml:space="preserve">Lead Person </w:t>
            </w:r>
          </w:p>
        </w:tc>
        <w:tc>
          <w:tcPr>
            <w:tcW w:w="1086" w:type="pct"/>
            <w:tcBorders>
              <w:top w:val="single" w:sz="4" w:space="0" w:color="000000"/>
              <w:left w:val="single" w:sz="4" w:space="0" w:color="000000"/>
              <w:bottom w:val="single" w:sz="4" w:space="0" w:color="000000"/>
              <w:right w:val="single" w:sz="4" w:space="0" w:color="000000"/>
            </w:tcBorders>
          </w:tcPr>
          <w:p w14:paraId="298127F9" w14:textId="77777777" w:rsidR="00FC2F57" w:rsidRPr="0064582A" w:rsidRDefault="00FC2F57" w:rsidP="00FC2F57">
            <w:pPr>
              <w:spacing w:after="0" w:line="259" w:lineRule="auto"/>
              <w:ind w:left="0" w:right="111" w:firstLine="0"/>
              <w:jc w:val="center"/>
              <w:rPr>
                <w:szCs w:val="20"/>
              </w:rPr>
            </w:pPr>
            <w:r w:rsidRPr="0064582A">
              <w:rPr>
                <w:b/>
                <w:szCs w:val="20"/>
              </w:rPr>
              <w:t xml:space="preserve">Resource implications </w:t>
            </w:r>
          </w:p>
        </w:tc>
        <w:tc>
          <w:tcPr>
            <w:tcW w:w="793" w:type="pct"/>
            <w:tcBorders>
              <w:top w:val="single" w:sz="4" w:space="0" w:color="000000"/>
              <w:left w:val="single" w:sz="4" w:space="0" w:color="000000"/>
              <w:bottom w:val="single" w:sz="4" w:space="0" w:color="000000"/>
              <w:right w:val="single" w:sz="4" w:space="0" w:color="000000"/>
            </w:tcBorders>
          </w:tcPr>
          <w:p w14:paraId="5AE74F60" w14:textId="77777777" w:rsidR="00FC2F57" w:rsidRPr="0064582A" w:rsidRDefault="00FC2F57" w:rsidP="00FC2F57">
            <w:pPr>
              <w:spacing w:after="0" w:line="259" w:lineRule="auto"/>
              <w:ind w:left="0" w:right="114" w:firstLine="0"/>
              <w:jc w:val="center"/>
              <w:rPr>
                <w:szCs w:val="20"/>
              </w:rPr>
            </w:pPr>
            <w:r w:rsidRPr="0064582A">
              <w:rPr>
                <w:b/>
                <w:szCs w:val="20"/>
              </w:rPr>
              <w:t xml:space="preserve">Success Criteria  </w:t>
            </w:r>
          </w:p>
        </w:tc>
        <w:tc>
          <w:tcPr>
            <w:tcW w:w="501" w:type="pct"/>
            <w:tcBorders>
              <w:top w:val="single" w:sz="4" w:space="0" w:color="000000"/>
              <w:left w:val="single" w:sz="4" w:space="0" w:color="000000"/>
              <w:bottom w:val="single" w:sz="4" w:space="0" w:color="000000"/>
              <w:right w:val="single" w:sz="4" w:space="0" w:color="000000"/>
            </w:tcBorders>
          </w:tcPr>
          <w:p w14:paraId="76DD007F" w14:textId="77777777" w:rsidR="00FC2F57" w:rsidRPr="0064582A" w:rsidRDefault="00FC2F57" w:rsidP="00FC2F57">
            <w:pPr>
              <w:spacing w:after="0" w:line="259" w:lineRule="auto"/>
              <w:ind w:left="0" w:right="109" w:firstLine="0"/>
              <w:jc w:val="center"/>
              <w:rPr>
                <w:szCs w:val="20"/>
              </w:rPr>
            </w:pPr>
            <w:r w:rsidRPr="0064582A">
              <w:rPr>
                <w:b/>
                <w:szCs w:val="20"/>
              </w:rPr>
              <w:t xml:space="preserve">Timescale </w:t>
            </w:r>
          </w:p>
        </w:tc>
        <w:tc>
          <w:tcPr>
            <w:tcW w:w="501" w:type="pct"/>
            <w:tcBorders>
              <w:top w:val="single" w:sz="4" w:space="0" w:color="000000"/>
              <w:left w:val="single" w:sz="4" w:space="0" w:color="000000"/>
              <w:bottom w:val="single" w:sz="4" w:space="0" w:color="000000"/>
              <w:right w:val="single" w:sz="4" w:space="0" w:color="000000"/>
            </w:tcBorders>
          </w:tcPr>
          <w:p w14:paraId="1BB47B52" w14:textId="2B926E20" w:rsidR="00FC2F57" w:rsidRPr="0064582A" w:rsidRDefault="00DA4046" w:rsidP="00FC2F57">
            <w:pPr>
              <w:spacing w:after="0" w:line="259" w:lineRule="auto"/>
              <w:ind w:left="0" w:right="109" w:firstLine="0"/>
              <w:jc w:val="center"/>
              <w:rPr>
                <w:b/>
                <w:szCs w:val="20"/>
              </w:rPr>
            </w:pPr>
            <w:r w:rsidRPr="000E78C5">
              <w:rPr>
                <w:b/>
                <w:color w:val="auto"/>
                <w:szCs w:val="20"/>
              </w:rPr>
              <w:t>Criteria met / evidence</w:t>
            </w:r>
            <w:r>
              <w:rPr>
                <w:b/>
                <w:color w:val="auto"/>
                <w:szCs w:val="20"/>
              </w:rPr>
              <w:t xml:space="preserve"> – mid point and annual</w:t>
            </w:r>
          </w:p>
        </w:tc>
      </w:tr>
      <w:tr w:rsidR="00FD7F0C" w:rsidRPr="0064582A" w14:paraId="68BC0DFC" w14:textId="61CCD3CC" w:rsidTr="00FC2F57">
        <w:trPr>
          <w:trHeight w:val="2417"/>
        </w:trPr>
        <w:tc>
          <w:tcPr>
            <w:tcW w:w="741" w:type="pct"/>
            <w:tcBorders>
              <w:top w:val="single" w:sz="4" w:space="0" w:color="000000"/>
              <w:left w:val="single" w:sz="4" w:space="0" w:color="000000"/>
              <w:bottom w:val="single" w:sz="4" w:space="0" w:color="000000"/>
              <w:right w:val="single" w:sz="4" w:space="0" w:color="000000"/>
            </w:tcBorders>
          </w:tcPr>
          <w:p w14:paraId="492874C4" w14:textId="1E8B2B2B" w:rsidR="00FD7F0C" w:rsidRDefault="00FC2F57" w:rsidP="00FC2F57">
            <w:pPr>
              <w:spacing w:after="0" w:line="240" w:lineRule="auto"/>
              <w:ind w:left="2" w:firstLine="0"/>
              <w:jc w:val="left"/>
              <w:rPr>
                <w:szCs w:val="20"/>
              </w:rPr>
            </w:pPr>
            <w:r w:rsidRPr="0064582A">
              <w:rPr>
                <w:szCs w:val="20"/>
              </w:rPr>
              <w:t xml:space="preserve">Widen accessibility of written material, </w:t>
            </w:r>
            <w:proofErr w:type="gramStart"/>
            <w:r w:rsidRPr="0064582A">
              <w:rPr>
                <w:szCs w:val="20"/>
              </w:rPr>
              <w:t>e.g.</w:t>
            </w:r>
            <w:proofErr w:type="gramEnd"/>
            <w:r w:rsidRPr="0064582A">
              <w:rPr>
                <w:szCs w:val="20"/>
              </w:rPr>
              <w:t xml:space="preserve"> make available prospectus, newsletters and </w:t>
            </w:r>
            <w:r w:rsidRPr="00DA4046">
              <w:rPr>
                <w:color w:val="auto"/>
                <w:szCs w:val="20"/>
              </w:rPr>
              <w:t xml:space="preserve">other information for </w:t>
            </w:r>
            <w:r w:rsidR="00FD7F0C" w:rsidRPr="00DA4046">
              <w:rPr>
                <w:color w:val="auto"/>
                <w:szCs w:val="20"/>
              </w:rPr>
              <w:t>students with SEND</w:t>
            </w:r>
            <w:r w:rsidRPr="00DA4046">
              <w:rPr>
                <w:color w:val="auto"/>
                <w:szCs w:val="20"/>
              </w:rPr>
              <w:t>, their parents</w:t>
            </w:r>
            <w:r w:rsidR="003958D5">
              <w:rPr>
                <w:color w:val="auto"/>
                <w:szCs w:val="20"/>
              </w:rPr>
              <w:t xml:space="preserve"> </w:t>
            </w:r>
            <w:r w:rsidRPr="00DA4046">
              <w:rPr>
                <w:color w:val="auto"/>
                <w:szCs w:val="20"/>
              </w:rPr>
              <w:t>/</w:t>
            </w:r>
            <w:r w:rsidR="003958D5">
              <w:rPr>
                <w:color w:val="auto"/>
                <w:szCs w:val="20"/>
              </w:rPr>
              <w:t xml:space="preserve"> </w:t>
            </w:r>
            <w:r w:rsidRPr="00DA4046">
              <w:rPr>
                <w:color w:val="auto"/>
                <w:szCs w:val="20"/>
              </w:rPr>
              <w:t>carers</w:t>
            </w:r>
            <w:r w:rsidR="00FD7F0C" w:rsidRPr="00DA4046">
              <w:rPr>
                <w:color w:val="auto"/>
                <w:szCs w:val="20"/>
              </w:rPr>
              <w:t xml:space="preserve">. guardians </w:t>
            </w:r>
            <w:r w:rsidRPr="00DA4046">
              <w:rPr>
                <w:color w:val="auto"/>
                <w:szCs w:val="20"/>
              </w:rPr>
              <w:t xml:space="preserve">and staff in alternative </w:t>
            </w:r>
            <w:r w:rsidRPr="0064582A">
              <w:rPr>
                <w:szCs w:val="20"/>
              </w:rPr>
              <w:t xml:space="preserve">formats. </w:t>
            </w:r>
          </w:p>
          <w:p w14:paraId="19A0F0E5" w14:textId="77777777" w:rsidR="00FD7F0C" w:rsidRDefault="00FD7F0C" w:rsidP="00FC2F57">
            <w:pPr>
              <w:spacing w:after="0" w:line="240" w:lineRule="auto"/>
              <w:ind w:left="2" w:firstLine="0"/>
              <w:jc w:val="left"/>
              <w:rPr>
                <w:szCs w:val="20"/>
              </w:rPr>
            </w:pPr>
          </w:p>
          <w:p w14:paraId="4E65CF56" w14:textId="1E5A2BE4" w:rsidR="00FC2F57" w:rsidRPr="0064582A" w:rsidRDefault="00FC2F57" w:rsidP="00FC2F57">
            <w:pPr>
              <w:spacing w:after="0" w:line="240" w:lineRule="auto"/>
              <w:ind w:left="2" w:firstLine="0"/>
              <w:jc w:val="left"/>
              <w:rPr>
                <w:color w:val="000000" w:themeColor="text1"/>
                <w:szCs w:val="20"/>
              </w:rPr>
            </w:pPr>
            <w:r w:rsidRPr="0064582A">
              <w:rPr>
                <w:color w:val="000000" w:themeColor="text1"/>
                <w:szCs w:val="20"/>
              </w:rPr>
              <w:t xml:space="preserve">This to include </w:t>
            </w:r>
            <w:r w:rsidRPr="00DA4046">
              <w:rPr>
                <w:color w:val="auto"/>
                <w:szCs w:val="20"/>
              </w:rPr>
              <w:t xml:space="preserve">exploration </w:t>
            </w:r>
            <w:r w:rsidR="00FD7F0C" w:rsidRPr="00DA4046">
              <w:rPr>
                <w:color w:val="auto"/>
                <w:szCs w:val="20"/>
              </w:rPr>
              <w:t xml:space="preserve">of </w:t>
            </w:r>
            <w:r w:rsidRPr="00DA4046">
              <w:rPr>
                <w:color w:val="auto"/>
                <w:szCs w:val="20"/>
              </w:rPr>
              <w:t>the needs of prospective students so that the best experience can be in place at audition</w:t>
            </w:r>
            <w:r w:rsidR="00FD7F0C" w:rsidRPr="00DA4046">
              <w:rPr>
                <w:color w:val="auto"/>
                <w:szCs w:val="20"/>
              </w:rPr>
              <w:t>, and thereafter,</w:t>
            </w:r>
            <w:r w:rsidRPr="00DA4046">
              <w:rPr>
                <w:color w:val="auto"/>
                <w:szCs w:val="20"/>
              </w:rPr>
              <w:t xml:space="preserve"> </w:t>
            </w:r>
            <w:r w:rsidRPr="0064582A">
              <w:rPr>
                <w:color w:val="000000" w:themeColor="text1"/>
                <w:szCs w:val="20"/>
              </w:rPr>
              <w:t xml:space="preserve">including a </w:t>
            </w:r>
            <w:r w:rsidRPr="0064582A">
              <w:rPr>
                <w:color w:val="000000" w:themeColor="text1"/>
                <w:szCs w:val="20"/>
              </w:rPr>
              <w:lastRenderedPageBreak/>
              <w:t>meeting with a member of the Comp Ed team.</w:t>
            </w:r>
          </w:p>
          <w:p w14:paraId="32CFEA8A" w14:textId="77777777" w:rsidR="00FC2F57" w:rsidRPr="0064582A" w:rsidRDefault="00FC2F57" w:rsidP="00FC2F57">
            <w:pPr>
              <w:spacing w:after="0" w:line="259" w:lineRule="auto"/>
              <w:ind w:left="2" w:firstLine="0"/>
              <w:jc w:val="left"/>
              <w:rPr>
                <w:szCs w:val="20"/>
              </w:rPr>
            </w:pPr>
            <w:r w:rsidRPr="0064582A">
              <w:rPr>
                <w:szCs w:val="20"/>
              </w:rPr>
              <w:t xml:space="preserve"> </w:t>
            </w:r>
          </w:p>
        </w:tc>
        <w:tc>
          <w:tcPr>
            <w:tcW w:w="793" w:type="pct"/>
            <w:tcBorders>
              <w:top w:val="single" w:sz="4" w:space="0" w:color="000000"/>
              <w:left w:val="single" w:sz="4" w:space="0" w:color="000000"/>
              <w:bottom w:val="single" w:sz="4" w:space="0" w:color="000000"/>
              <w:right w:val="single" w:sz="4" w:space="0" w:color="000000"/>
            </w:tcBorders>
          </w:tcPr>
          <w:p w14:paraId="39B5C63F" w14:textId="56FBC54E" w:rsidR="00FD7F0C" w:rsidRPr="00DA4046" w:rsidRDefault="00FC2F57" w:rsidP="00FC2F57">
            <w:pPr>
              <w:spacing w:after="0" w:line="240" w:lineRule="auto"/>
              <w:ind w:left="2" w:firstLine="0"/>
              <w:jc w:val="left"/>
              <w:rPr>
                <w:color w:val="auto"/>
                <w:szCs w:val="20"/>
              </w:rPr>
            </w:pPr>
            <w:r w:rsidRPr="0064582A">
              <w:rPr>
                <w:szCs w:val="20"/>
              </w:rPr>
              <w:lastRenderedPageBreak/>
              <w:t xml:space="preserve">Ensure there is provision of enhanced written information in various formats when required for particular purposes to suit individual needs (e.g. coloured versions for </w:t>
            </w:r>
            <w:r w:rsidRPr="00DA4046">
              <w:rPr>
                <w:color w:val="auto"/>
                <w:szCs w:val="20"/>
              </w:rPr>
              <w:t xml:space="preserve">particular </w:t>
            </w:r>
            <w:r w:rsidR="00BD1D56" w:rsidRPr="00DA4046">
              <w:rPr>
                <w:color w:val="auto"/>
                <w:szCs w:val="20"/>
              </w:rPr>
              <w:t xml:space="preserve">people with </w:t>
            </w:r>
            <w:r w:rsidRPr="00DA4046">
              <w:rPr>
                <w:color w:val="auto"/>
                <w:szCs w:val="20"/>
              </w:rPr>
              <w:t xml:space="preserve">processing needs, enlarged versions for </w:t>
            </w:r>
            <w:r w:rsidR="008D6A4E" w:rsidRPr="00DA4046">
              <w:rPr>
                <w:color w:val="auto"/>
                <w:szCs w:val="20"/>
              </w:rPr>
              <w:t xml:space="preserve">people with </w:t>
            </w:r>
            <w:r w:rsidRPr="00DA4046">
              <w:rPr>
                <w:color w:val="auto"/>
                <w:szCs w:val="20"/>
              </w:rPr>
              <w:t>visua</w:t>
            </w:r>
            <w:r w:rsidR="008D6A4E" w:rsidRPr="00DA4046">
              <w:rPr>
                <w:color w:val="auto"/>
                <w:szCs w:val="20"/>
              </w:rPr>
              <w:t>l</w:t>
            </w:r>
            <w:r w:rsidRPr="00DA4046">
              <w:rPr>
                <w:color w:val="auto"/>
                <w:szCs w:val="20"/>
              </w:rPr>
              <w:t xml:space="preserve"> </w:t>
            </w:r>
            <w:r w:rsidR="008D6A4E" w:rsidRPr="00DA4046">
              <w:rPr>
                <w:color w:val="auto"/>
                <w:szCs w:val="20"/>
              </w:rPr>
              <w:t>impairments</w:t>
            </w:r>
            <w:r w:rsidRPr="00DA4046">
              <w:rPr>
                <w:color w:val="auto"/>
                <w:szCs w:val="20"/>
              </w:rPr>
              <w:t>)</w:t>
            </w:r>
            <w:r w:rsidR="00FD7F0C" w:rsidRPr="00DA4046">
              <w:rPr>
                <w:color w:val="auto"/>
                <w:szCs w:val="20"/>
              </w:rPr>
              <w:t>.</w:t>
            </w:r>
          </w:p>
          <w:p w14:paraId="35571B96" w14:textId="77777777" w:rsidR="00FD7F0C" w:rsidRDefault="00FD7F0C" w:rsidP="00FC2F57">
            <w:pPr>
              <w:spacing w:after="0" w:line="240" w:lineRule="auto"/>
              <w:ind w:left="2" w:firstLine="0"/>
              <w:jc w:val="left"/>
              <w:rPr>
                <w:szCs w:val="20"/>
              </w:rPr>
            </w:pPr>
          </w:p>
          <w:p w14:paraId="6D6570DE" w14:textId="69CA23C7" w:rsidR="00FC2F57" w:rsidRPr="0064582A" w:rsidRDefault="00FC2F57" w:rsidP="00FC2F57">
            <w:pPr>
              <w:spacing w:after="0" w:line="240" w:lineRule="auto"/>
              <w:ind w:left="2" w:firstLine="0"/>
              <w:jc w:val="left"/>
              <w:rPr>
                <w:szCs w:val="20"/>
              </w:rPr>
            </w:pPr>
            <w:r w:rsidRPr="0064582A">
              <w:rPr>
                <w:szCs w:val="20"/>
              </w:rPr>
              <w:t xml:space="preserve">The updated website and </w:t>
            </w:r>
            <w:r w:rsidRPr="00DA4046">
              <w:rPr>
                <w:color w:val="auto"/>
                <w:szCs w:val="20"/>
              </w:rPr>
              <w:t xml:space="preserve">STREAM to continue with updates to </w:t>
            </w:r>
            <w:r w:rsidRPr="0064582A">
              <w:rPr>
                <w:szCs w:val="20"/>
              </w:rPr>
              <w:t>remain appropriate for impaired users.</w:t>
            </w:r>
          </w:p>
          <w:p w14:paraId="67A7F273" w14:textId="77777777" w:rsidR="00FC2F57" w:rsidRPr="0064582A" w:rsidRDefault="00FC2F57" w:rsidP="00FC2F57">
            <w:pPr>
              <w:spacing w:after="0" w:line="240" w:lineRule="auto"/>
              <w:ind w:left="2" w:firstLine="0"/>
              <w:jc w:val="left"/>
              <w:rPr>
                <w:szCs w:val="20"/>
              </w:rPr>
            </w:pPr>
          </w:p>
          <w:p w14:paraId="310D2515" w14:textId="77777777" w:rsidR="00FC2F57" w:rsidRPr="0064582A" w:rsidRDefault="00FC2F57" w:rsidP="00FC2F57">
            <w:pPr>
              <w:spacing w:after="0" w:line="240" w:lineRule="auto"/>
              <w:jc w:val="left"/>
              <w:rPr>
                <w:szCs w:val="20"/>
              </w:rPr>
            </w:pPr>
            <w:r w:rsidRPr="0064582A">
              <w:rPr>
                <w:szCs w:val="20"/>
              </w:rPr>
              <w:lastRenderedPageBreak/>
              <w:t xml:space="preserve">BLO attends annual training for assessment re Access Arrangements in academic and music exams – </w:t>
            </w:r>
          </w:p>
          <w:p w14:paraId="60546168" w14:textId="01EA8C3F" w:rsidR="00FC2F57" w:rsidRPr="0064582A" w:rsidRDefault="00FC2F57" w:rsidP="00FC2F57">
            <w:pPr>
              <w:spacing w:after="0" w:line="240" w:lineRule="auto"/>
              <w:ind w:left="2" w:firstLine="0"/>
              <w:jc w:val="left"/>
              <w:rPr>
                <w:szCs w:val="20"/>
              </w:rPr>
            </w:pPr>
            <w:r w:rsidRPr="0064582A">
              <w:rPr>
                <w:szCs w:val="20"/>
              </w:rPr>
              <w:t>e.g. extra-time for processing and liaises closely with the Exams Officer.</w:t>
            </w:r>
          </w:p>
          <w:p w14:paraId="1E12F0C8" w14:textId="57ABDC5C" w:rsidR="00FC2F57" w:rsidRPr="0064582A" w:rsidRDefault="00FC2F57" w:rsidP="00FC2F57">
            <w:pPr>
              <w:spacing w:after="0" w:line="240" w:lineRule="auto"/>
              <w:ind w:left="2" w:firstLine="0"/>
              <w:jc w:val="left"/>
              <w:rPr>
                <w:szCs w:val="20"/>
              </w:rPr>
            </w:pPr>
          </w:p>
          <w:p w14:paraId="3CB186F5" w14:textId="77777777" w:rsidR="00FD7F0C" w:rsidRDefault="00FC2F57" w:rsidP="00FC2F57">
            <w:pPr>
              <w:spacing w:after="0" w:line="240" w:lineRule="auto"/>
              <w:ind w:left="2" w:firstLine="0"/>
              <w:jc w:val="left"/>
              <w:rPr>
                <w:color w:val="000000" w:themeColor="text1"/>
                <w:szCs w:val="20"/>
              </w:rPr>
            </w:pPr>
            <w:r w:rsidRPr="0064582A">
              <w:rPr>
                <w:color w:val="000000" w:themeColor="text1"/>
                <w:szCs w:val="20"/>
              </w:rPr>
              <w:t xml:space="preserve">Comp Ed team member to outline a potential ‘offer’ of support following the audition. </w:t>
            </w:r>
          </w:p>
          <w:p w14:paraId="0777664F" w14:textId="77777777" w:rsidR="00FD7F0C" w:rsidRDefault="00FD7F0C" w:rsidP="00FC2F57">
            <w:pPr>
              <w:spacing w:after="0" w:line="240" w:lineRule="auto"/>
              <w:ind w:left="2" w:firstLine="0"/>
              <w:jc w:val="left"/>
              <w:rPr>
                <w:color w:val="000000" w:themeColor="text1"/>
                <w:szCs w:val="20"/>
              </w:rPr>
            </w:pPr>
          </w:p>
          <w:p w14:paraId="42ED338A" w14:textId="0A9CA824" w:rsidR="00FC2F57" w:rsidRPr="0064582A" w:rsidRDefault="00FC2F57" w:rsidP="00FC2F57">
            <w:pPr>
              <w:spacing w:after="0" w:line="240" w:lineRule="auto"/>
              <w:ind w:left="2" w:firstLine="0"/>
              <w:jc w:val="left"/>
              <w:rPr>
                <w:color w:val="000000" w:themeColor="text1"/>
                <w:szCs w:val="20"/>
              </w:rPr>
            </w:pPr>
            <w:r w:rsidRPr="0064582A">
              <w:rPr>
                <w:color w:val="000000" w:themeColor="text1"/>
                <w:szCs w:val="20"/>
              </w:rPr>
              <w:t xml:space="preserve">Comp Ed team member will also explore any existing </w:t>
            </w:r>
            <w:r w:rsidRPr="005A6C2C">
              <w:rPr>
                <w:color w:val="auto"/>
                <w:szCs w:val="20"/>
              </w:rPr>
              <w:t>support provided by an</w:t>
            </w:r>
            <w:r w:rsidR="00FD7F0C" w:rsidRPr="005A6C2C">
              <w:rPr>
                <w:color w:val="auto"/>
                <w:szCs w:val="20"/>
              </w:rPr>
              <w:t>y</w:t>
            </w:r>
            <w:r w:rsidRPr="005A6C2C">
              <w:rPr>
                <w:color w:val="auto"/>
                <w:szCs w:val="20"/>
              </w:rPr>
              <w:t xml:space="preserve"> Educational </w:t>
            </w:r>
            <w:r w:rsidRPr="0064582A">
              <w:rPr>
                <w:color w:val="000000" w:themeColor="text1"/>
                <w:szCs w:val="20"/>
              </w:rPr>
              <w:t xml:space="preserve">Health Care Plan. </w:t>
            </w:r>
          </w:p>
          <w:p w14:paraId="2029B743" w14:textId="38973160" w:rsidR="00FC2F57" w:rsidRPr="0064582A" w:rsidRDefault="00FC2F57" w:rsidP="00FC2F57">
            <w:pPr>
              <w:spacing w:after="0" w:line="259" w:lineRule="auto"/>
              <w:ind w:left="2" w:firstLine="0"/>
              <w:jc w:val="left"/>
              <w:rPr>
                <w:szCs w:val="20"/>
              </w:rPr>
            </w:pPr>
          </w:p>
        </w:tc>
        <w:tc>
          <w:tcPr>
            <w:tcW w:w="585" w:type="pct"/>
            <w:tcBorders>
              <w:top w:val="single" w:sz="4" w:space="0" w:color="000000"/>
              <w:left w:val="single" w:sz="4" w:space="0" w:color="000000"/>
              <w:bottom w:val="single" w:sz="4" w:space="0" w:color="000000"/>
              <w:right w:val="single" w:sz="4" w:space="0" w:color="000000"/>
            </w:tcBorders>
          </w:tcPr>
          <w:p w14:paraId="7B684F11" w14:textId="78C14F28" w:rsidR="00FC2F57" w:rsidRPr="0064582A" w:rsidRDefault="00FC2F57" w:rsidP="00FC2F57">
            <w:pPr>
              <w:spacing w:after="0" w:line="241" w:lineRule="auto"/>
              <w:ind w:left="2" w:firstLine="0"/>
              <w:jc w:val="left"/>
              <w:rPr>
                <w:szCs w:val="20"/>
              </w:rPr>
            </w:pPr>
            <w:r w:rsidRPr="0064582A">
              <w:rPr>
                <w:szCs w:val="20"/>
              </w:rPr>
              <w:lastRenderedPageBreak/>
              <w:t>AK</w:t>
            </w:r>
            <w:r>
              <w:rPr>
                <w:szCs w:val="20"/>
              </w:rPr>
              <w:t>,</w:t>
            </w:r>
            <w:r w:rsidRPr="0064582A">
              <w:rPr>
                <w:szCs w:val="20"/>
              </w:rPr>
              <w:t xml:space="preserve"> BLO</w:t>
            </w:r>
            <w:r>
              <w:rPr>
                <w:szCs w:val="20"/>
              </w:rPr>
              <w:t>,</w:t>
            </w:r>
            <w:r w:rsidRPr="0064582A">
              <w:rPr>
                <w:szCs w:val="20"/>
              </w:rPr>
              <w:t xml:space="preserve"> </w:t>
            </w:r>
            <w:r w:rsidRPr="0064582A">
              <w:rPr>
                <w:color w:val="auto"/>
                <w:szCs w:val="20"/>
              </w:rPr>
              <w:t>Marketing</w:t>
            </w:r>
          </w:p>
          <w:p w14:paraId="6BAE352F" w14:textId="77777777" w:rsidR="00FC2F57" w:rsidRPr="0064582A" w:rsidRDefault="00FC2F57" w:rsidP="00FC2F57">
            <w:pPr>
              <w:spacing w:after="0" w:line="259" w:lineRule="auto"/>
              <w:ind w:left="2" w:firstLine="0"/>
              <w:jc w:val="left"/>
              <w:rPr>
                <w:szCs w:val="20"/>
              </w:rPr>
            </w:pPr>
          </w:p>
        </w:tc>
        <w:tc>
          <w:tcPr>
            <w:tcW w:w="1086" w:type="pct"/>
            <w:tcBorders>
              <w:top w:val="single" w:sz="4" w:space="0" w:color="000000"/>
              <w:left w:val="single" w:sz="4" w:space="0" w:color="000000"/>
              <w:bottom w:val="single" w:sz="4" w:space="0" w:color="000000"/>
              <w:right w:val="single" w:sz="4" w:space="0" w:color="000000"/>
            </w:tcBorders>
          </w:tcPr>
          <w:p w14:paraId="153B4F94" w14:textId="4576C0C7" w:rsidR="00FC2F57" w:rsidRDefault="00FC2F57" w:rsidP="00FC2F57">
            <w:pPr>
              <w:spacing w:after="0" w:line="259" w:lineRule="auto"/>
              <w:ind w:left="2" w:firstLine="0"/>
              <w:jc w:val="left"/>
              <w:rPr>
                <w:szCs w:val="20"/>
              </w:rPr>
            </w:pPr>
            <w:r w:rsidRPr="0064582A">
              <w:rPr>
                <w:szCs w:val="20"/>
              </w:rPr>
              <w:t>Training time for Comp Ed dept.</w:t>
            </w:r>
          </w:p>
          <w:p w14:paraId="77CE7C77" w14:textId="77777777" w:rsidR="00FC2F57" w:rsidRPr="0064582A" w:rsidRDefault="00FC2F57" w:rsidP="00FC2F57">
            <w:pPr>
              <w:spacing w:after="0" w:line="259" w:lineRule="auto"/>
              <w:ind w:left="2" w:firstLine="0"/>
              <w:jc w:val="left"/>
              <w:rPr>
                <w:szCs w:val="20"/>
              </w:rPr>
            </w:pPr>
          </w:p>
          <w:p w14:paraId="1F688BDA" w14:textId="3739F4F2" w:rsidR="00FC2F57" w:rsidRPr="0064582A" w:rsidRDefault="00FC2F57" w:rsidP="00FC2F57">
            <w:pPr>
              <w:spacing w:after="0" w:line="259" w:lineRule="auto"/>
              <w:ind w:left="2" w:firstLine="0"/>
              <w:jc w:val="left"/>
              <w:rPr>
                <w:szCs w:val="20"/>
              </w:rPr>
            </w:pPr>
            <w:r>
              <w:rPr>
                <w:szCs w:val="20"/>
              </w:rPr>
              <w:t>T</w:t>
            </w:r>
            <w:r w:rsidRPr="0064582A">
              <w:rPr>
                <w:szCs w:val="20"/>
              </w:rPr>
              <w:t xml:space="preserve">ime to review and update </w:t>
            </w:r>
          </w:p>
        </w:tc>
        <w:tc>
          <w:tcPr>
            <w:tcW w:w="793" w:type="pct"/>
            <w:tcBorders>
              <w:top w:val="single" w:sz="4" w:space="0" w:color="000000"/>
              <w:left w:val="single" w:sz="4" w:space="0" w:color="000000"/>
              <w:bottom w:val="single" w:sz="4" w:space="0" w:color="000000"/>
              <w:right w:val="single" w:sz="4" w:space="0" w:color="000000"/>
            </w:tcBorders>
          </w:tcPr>
          <w:p w14:paraId="7D7855D7" w14:textId="7364C6AF" w:rsidR="00FC2F57" w:rsidRPr="0064582A" w:rsidRDefault="00FC2F57" w:rsidP="00FC2F57">
            <w:pPr>
              <w:spacing w:after="0" w:line="259" w:lineRule="auto"/>
              <w:ind w:left="0" w:firstLine="0"/>
              <w:jc w:val="left"/>
              <w:rPr>
                <w:szCs w:val="20"/>
              </w:rPr>
            </w:pPr>
            <w:r w:rsidRPr="00DA4046">
              <w:rPr>
                <w:color w:val="auto"/>
                <w:szCs w:val="20"/>
              </w:rPr>
              <w:t xml:space="preserve">Students will have </w:t>
            </w:r>
            <w:r w:rsidR="00BD1D56" w:rsidRPr="00DA4046">
              <w:rPr>
                <w:color w:val="auto"/>
                <w:szCs w:val="20"/>
              </w:rPr>
              <w:t>full access to</w:t>
            </w:r>
            <w:r w:rsidRPr="00DA4046">
              <w:rPr>
                <w:color w:val="auto"/>
                <w:szCs w:val="20"/>
              </w:rPr>
              <w:t xml:space="preserve"> information in a suitable </w:t>
            </w:r>
            <w:r w:rsidRPr="0064582A">
              <w:rPr>
                <w:szCs w:val="20"/>
              </w:rPr>
              <w:t>format for their needs.</w:t>
            </w:r>
          </w:p>
          <w:p w14:paraId="5C824954" w14:textId="77777777" w:rsidR="00FC2F57" w:rsidRPr="0064582A" w:rsidRDefault="00FC2F57" w:rsidP="00FC2F57">
            <w:pPr>
              <w:spacing w:after="0" w:line="259" w:lineRule="auto"/>
              <w:ind w:left="0" w:firstLine="0"/>
              <w:jc w:val="left"/>
              <w:rPr>
                <w:color w:val="000000" w:themeColor="text1"/>
                <w:szCs w:val="20"/>
              </w:rPr>
            </w:pPr>
          </w:p>
          <w:p w14:paraId="04AC8446" w14:textId="77777777" w:rsidR="00FC2F57" w:rsidRPr="0064582A" w:rsidRDefault="00FC2F57" w:rsidP="00FC2F57">
            <w:pPr>
              <w:spacing w:after="0" w:line="259" w:lineRule="auto"/>
              <w:ind w:left="0" w:firstLine="0"/>
              <w:jc w:val="left"/>
              <w:rPr>
                <w:color w:val="000000" w:themeColor="text1"/>
                <w:szCs w:val="20"/>
              </w:rPr>
            </w:pPr>
          </w:p>
          <w:p w14:paraId="6B6F69C0" w14:textId="77777777" w:rsidR="00FC2F57" w:rsidRPr="0064582A" w:rsidRDefault="00FC2F57" w:rsidP="00FC2F57">
            <w:pPr>
              <w:spacing w:after="0" w:line="259" w:lineRule="auto"/>
              <w:ind w:left="0" w:firstLine="0"/>
              <w:jc w:val="left"/>
              <w:rPr>
                <w:color w:val="000000" w:themeColor="text1"/>
                <w:szCs w:val="20"/>
              </w:rPr>
            </w:pPr>
          </w:p>
          <w:p w14:paraId="1A3C36C6" w14:textId="77777777" w:rsidR="00FC2F57" w:rsidRPr="0064582A" w:rsidRDefault="00FC2F57" w:rsidP="00FC2F57">
            <w:pPr>
              <w:spacing w:after="0" w:line="259" w:lineRule="auto"/>
              <w:ind w:left="0" w:firstLine="0"/>
              <w:jc w:val="left"/>
              <w:rPr>
                <w:color w:val="000000" w:themeColor="text1"/>
                <w:szCs w:val="20"/>
              </w:rPr>
            </w:pPr>
          </w:p>
          <w:p w14:paraId="1B8B6746" w14:textId="77777777" w:rsidR="00FC2F57" w:rsidRPr="0064582A" w:rsidRDefault="00FC2F57" w:rsidP="00FC2F57">
            <w:pPr>
              <w:spacing w:after="0" w:line="259" w:lineRule="auto"/>
              <w:ind w:left="0" w:firstLine="0"/>
              <w:jc w:val="left"/>
              <w:rPr>
                <w:color w:val="000000" w:themeColor="text1"/>
                <w:szCs w:val="20"/>
              </w:rPr>
            </w:pPr>
          </w:p>
          <w:p w14:paraId="4A4EAD07" w14:textId="77777777" w:rsidR="00FC2F57" w:rsidRPr="0064582A" w:rsidRDefault="00FC2F57" w:rsidP="00FC2F57">
            <w:pPr>
              <w:spacing w:after="0" w:line="259" w:lineRule="auto"/>
              <w:ind w:left="0" w:firstLine="0"/>
              <w:jc w:val="left"/>
              <w:rPr>
                <w:color w:val="000000" w:themeColor="text1"/>
                <w:szCs w:val="20"/>
              </w:rPr>
            </w:pPr>
          </w:p>
          <w:p w14:paraId="00747CA6" w14:textId="77777777" w:rsidR="00FC2F57" w:rsidRPr="0064582A" w:rsidRDefault="00FC2F57" w:rsidP="00FC2F57">
            <w:pPr>
              <w:spacing w:after="0" w:line="259" w:lineRule="auto"/>
              <w:ind w:left="0" w:firstLine="0"/>
              <w:jc w:val="left"/>
              <w:rPr>
                <w:color w:val="000000" w:themeColor="text1"/>
                <w:szCs w:val="20"/>
              </w:rPr>
            </w:pPr>
          </w:p>
          <w:p w14:paraId="68A2047A" w14:textId="77777777" w:rsidR="00FC2F57" w:rsidRPr="0064582A" w:rsidRDefault="00FC2F57" w:rsidP="00FC2F57">
            <w:pPr>
              <w:spacing w:after="0" w:line="259" w:lineRule="auto"/>
              <w:ind w:left="0" w:firstLine="0"/>
              <w:jc w:val="left"/>
              <w:rPr>
                <w:color w:val="000000" w:themeColor="text1"/>
                <w:szCs w:val="20"/>
              </w:rPr>
            </w:pPr>
          </w:p>
          <w:p w14:paraId="578FC252" w14:textId="77777777" w:rsidR="00FC2F57" w:rsidRPr="0064582A" w:rsidRDefault="00FC2F57" w:rsidP="00FC2F57">
            <w:pPr>
              <w:spacing w:after="0" w:line="259" w:lineRule="auto"/>
              <w:ind w:left="0" w:firstLine="0"/>
              <w:jc w:val="left"/>
              <w:rPr>
                <w:color w:val="000000" w:themeColor="text1"/>
                <w:szCs w:val="20"/>
              </w:rPr>
            </w:pPr>
          </w:p>
          <w:p w14:paraId="515ADB16" w14:textId="77777777" w:rsidR="00FC2F57" w:rsidRPr="0064582A" w:rsidRDefault="00FC2F57" w:rsidP="00FC2F57">
            <w:pPr>
              <w:spacing w:after="0" w:line="259" w:lineRule="auto"/>
              <w:ind w:left="0" w:firstLine="0"/>
              <w:jc w:val="left"/>
              <w:rPr>
                <w:color w:val="000000" w:themeColor="text1"/>
                <w:szCs w:val="20"/>
              </w:rPr>
            </w:pPr>
          </w:p>
          <w:p w14:paraId="308CCA08" w14:textId="77777777" w:rsidR="00FC2F57" w:rsidRPr="0064582A" w:rsidRDefault="00FC2F57" w:rsidP="00FC2F57">
            <w:pPr>
              <w:spacing w:after="0" w:line="259" w:lineRule="auto"/>
              <w:ind w:left="0" w:firstLine="0"/>
              <w:jc w:val="left"/>
              <w:rPr>
                <w:color w:val="000000" w:themeColor="text1"/>
                <w:szCs w:val="20"/>
              </w:rPr>
            </w:pPr>
          </w:p>
          <w:p w14:paraId="49F4EFDA" w14:textId="77777777" w:rsidR="00FC2F57" w:rsidRPr="0064582A" w:rsidRDefault="00FC2F57" w:rsidP="00FC2F57">
            <w:pPr>
              <w:spacing w:after="0" w:line="259" w:lineRule="auto"/>
              <w:ind w:left="0" w:firstLine="0"/>
              <w:jc w:val="left"/>
              <w:rPr>
                <w:color w:val="000000" w:themeColor="text1"/>
                <w:szCs w:val="20"/>
              </w:rPr>
            </w:pPr>
          </w:p>
          <w:p w14:paraId="699DAF31" w14:textId="33A3475E" w:rsidR="00FC2F57" w:rsidRPr="0064582A" w:rsidRDefault="00FC2F57" w:rsidP="00FC2F57">
            <w:pPr>
              <w:spacing w:after="0" w:line="259" w:lineRule="auto"/>
              <w:ind w:left="0" w:firstLine="0"/>
              <w:jc w:val="left"/>
              <w:rPr>
                <w:color w:val="FF0000"/>
                <w:szCs w:val="20"/>
              </w:rPr>
            </w:pPr>
            <w:r w:rsidRPr="0064582A">
              <w:rPr>
                <w:color w:val="000000" w:themeColor="text1"/>
                <w:szCs w:val="20"/>
              </w:rPr>
              <w:t xml:space="preserve">Students will be </w:t>
            </w:r>
            <w:r w:rsidR="005A6C2C">
              <w:rPr>
                <w:color w:val="000000" w:themeColor="text1"/>
                <w:szCs w:val="20"/>
              </w:rPr>
              <w:t>treated equitably</w:t>
            </w:r>
            <w:r w:rsidR="0018237C" w:rsidRPr="0018237C">
              <w:rPr>
                <w:color w:val="FF0000"/>
                <w:szCs w:val="20"/>
              </w:rPr>
              <w:t xml:space="preserve"> </w:t>
            </w:r>
            <w:r w:rsidRPr="0064582A">
              <w:rPr>
                <w:color w:val="000000" w:themeColor="text1"/>
                <w:szCs w:val="20"/>
              </w:rPr>
              <w:t xml:space="preserve">with regards to their needs throughout the course and </w:t>
            </w:r>
            <w:r w:rsidRPr="0064582A">
              <w:rPr>
                <w:color w:val="000000" w:themeColor="text1"/>
                <w:szCs w:val="20"/>
              </w:rPr>
              <w:lastRenderedPageBreak/>
              <w:t>during examinations.</w:t>
            </w:r>
            <w:r w:rsidRPr="0064582A">
              <w:rPr>
                <w:color w:val="FF0000"/>
                <w:szCs w:val="20"/>
              </w:rPr>
              <w:t xml:space="preserve"> </w:t>
            </w:r>
          </w:p>
          <w:p w14:paraId="5BBC56FA" w14:textId="77777777" w:rsidR="00FC2F57" w:rsidRPr="0064582A" w:rsidRDefault="00FC2F57" w:rsidP="00FC2F57">
            <w:pPr>
              <w:spacing w:after="0" w:line="259" w:lineRule="auto"/>
              <w:ind w:left="0" w:firstLine="0"/>
              <w:jc w:val="left"/>
              <w:rPr>
                <w:color w:val="FF0000"/>
                <w:szCs w:val="20"/>
              </w:rPr>
            </w:pPr>
          </w:p>
          <w:p w14:paraId="33AA388A" w14:textId="77777777" w:rsidR="00FC2F57" w:rsidRPr="0064582A" w:rsidRDefault="00FC2F57" w:rsidP="00FC2F57">
            <w:pPr>
              <w:spacing w:after="0" w:line="259" w:lineRule="auto"/>
              <w:ind w:left="0" w:firstLine="0"/>
              <w:jc w:val="left"/>
              <w:rPr>
                <w:color w:val="FF0000"/>
                <w:szCs w:val="20"/>
              </w:rPr>
            </w:pPr>
          </w:p>
          <w:p w14:paraId="706BB309" w14:textId="77777777" w:rsidR="00FC2F57" w:rsidRPr="0064582A" w:rsidRDefault="00FC2F57" w:rsidP="00FC2F57">
            <w:pPr>
              <w:spacing w:after="0" w:line="259" w:lineRule="auto"/>
              <w:ind w:left="0" w:firstLine="0"/>
              <w:jc w:val="left"/>
              <w:rPr>
                <w:color w:val="FF0000"/>
                <w:szCs w:val="20"/>
              </w:rPr>
            </w:pPr>
          </w:p>
          <w:p w14:paraId="65F6EBA1" w14:textId="77777777" w:rsidR="00FC2F57" w:rsidRPr="0064582A" w:rsidRDefault="00FC2F57" w:rsidP="00FC2F57">
            <w:pPr>
              <w:spacing w:after="0" w:line="259" w:lineRule="auto"/>
              <w:ind w:left="0" w:firstLine="0"/>
              <w:jc w:val="left"/>
              <w:rPr>
                <w:color w:val="FF0000"/>
                <w:szCs w:val="20"/>
              </w:rPr>
            </w:pPr>
          </w:p>
          <w:p w14:paraId="18AA07C1" w14:textId="2C543538" w:rsidR="00FC2F57" w:rsidRPr="0064582A" w:rsidRDefault="00FC2F57" w:rsidP="00FC2F57">
            <w:pPr>
              <w:spacing w:after="0" w:line="259" w:lineRule="auto"/>
              <w:ind w:left="0" w:firstLine="0"/>
              <w:jc w:val="left"/>
              <w:rPr>
                <w:color w:val="000000" w:themeColor="text1"/>
                <w:szCs w:val="20"/>
              </w:rPr>
            </w:pPr>
            <w:r w:rsidRPr="0064582A">
              <w:rPr>
                <w:color w:val="000000" w:themeColor="text1"/>
                <w:szCs w:val="20"/>
              </w:rPr>
              <w:t>Prospective parents</w:t>
            </w:r>
            <w:r w:rsidR="001F4169">
              <w:rPr>
                <w:color w:val="000000" w:themeColor="text1"/>
                <w:szCs w:val="20"/>
              </w:rPr>
              <w:t xml:space="preserve"> </w:t>
            </w:r>
            <w:r w:rsidRPr="0064582A">
              <w:rPr>
                <w:color w:val="000000" w:themeColor="text1"/>
                <w:szCs w:val="20"/>
              </w:rPr>
              <w:t>/</w:t>
            </w:r>
            <w:r w:rsidR="001F4169">
              <w:rPr>
                <w:color w:val="000000" w:themeColor="text1"/>
                <w:szCs w:val="20"/>
              </w:rPr>
              <w:t xml:space="preserve"> </w:t>
            </w:r>
            <w:r w:rsidRPr="0064582A">
              <w:rPr>
                <w:color w:val="000000" w:themeColor="text1"/>
                <w:szCs w:val="20"/>
              </w:rPr>
              <w:t xml:space="preserve">students will feel that their needs have been heard, </w:t>
            </w:r>
            <w:r w:rsidRPr="005A6C2C">
              <w:rPr>
                <w:color w:val="auto"/>
                <w:szCs w:val="20"/>
              </w:rPr>
              <w:t xml:space="preserve">understood and </w:t>
            </w:r>
            <w:r w:rsidR="00FD7F0C" w:rsidRPr="005A6C2C">
              <w:rPr>
                <w:color w:val="auto"/>
                <w:szCs w:val="20"/>
              </w:rPr>
              <w:t xml:space="preserve">that dialogue can take place as </w:t>
            </w:r>
            <w:proofErr w:type="gramStart"/>
            <w:r w:rsidR="00FD7F0C" w:rsidRPr="005A6C2C">
              <w:rPr>
                <w:color w:val="auto"/>
                <w:szCs w:val="20"/>
              </w:rPr>
              <w:t xml:space="preserve">to  </w:t>
            </w:r>
            <w:r w:rsidRPr="005A6C2C">
              <w:rPr>
                <w:color w:val="auto"/>
                <w:szCs w:val="20"/>
              </w:rPr>
              <w:t>how</w:t>
            </w:r>
            <w:proofErr w:type="gramEnd"/>
            <w:r w:rsidRPr="005A6C2C">
              <w:rPr>
                <w:color w:val="auto"/>
                <w:szCs w:val="20"/>
              </w:rPr>
              <w:t xml:space="preserve"> they can be </w:t>
            </w:r>
            <w:r w:rsidRPr="0064582A">
              <w:rPr>
                <w:color w:val="000000" w:themeColor="text1"/>
                <w:szCs w:val="20"/>
              </w:rPr>
              <w:t>met.  This should provide reassurance and confidence at transition to a new educational setting.</w:t>
            </w:r>
          </w:p>
          <w:p w14:paraId="0C82156A" w14:textId="4DF83980" w:rsidR="00FC2F57" w:rsidRPr="0064582A" w:rsidRDefault="00FC2F57" w:rsidP="00FC2F57">
            <w:pPr>
              <w:spacing w:after="0" w:line="259" w:lineRule="auto"/>
              <w:ind w:left="0" w:firstLine="0"/>
              <w:jc w:val="left"/>
              <w:rPr>
                <w:color w:val="000000" w:themeColor="text1"/>
                <w:szCs w:val="20"/>
              </w:rPr>
            </w:pPr>
          </w:p>
          <w:p w14:paraId="08C9EEAF" w14:textId="7BF83E3B" w:rsidR="00FC2F57" w:rsidRPr="0064582A" w:rsidRDefault="00FC2F57" w:rsidP="00FC2F57">
            <w:pPr>
              <w:spacing w:after="0" w:line="259" w:lineRule="auto"/>
              <w:ind w:left="0" w:firstLine="0"/>
              <w:jc w:val="left"/>
              <w:rPr>
                <w:szCs w:val="20"/>
              </w:rPr>
            </w:pPr>
          </w:p>
        </w:tc>
        <w:tc>
          <w:tcPr>
            <w:tcW w:w="501" w:type="pct"/>
            <w:tcBorders>
              <w:top w:val="single" w:sz="4" w:space="0" w:color="000000"/>
              <w:left w:val="single" w:sz="4" w:space="0" w:color="000000"/>
              <w:bottom w:val="single" w:sz="4" w:space="0" w:color="000000"/>
              <w:right w:val="single" w:sz="4" w:space="0" w:color="000000"/>
            </w:tcBorders>
          </w:tcPr>
          <w:p w14:paraId="45D663CD" w14:textId="3824B235" w:rsidR="00FC2F57" w:rsidRPr="0064582A" w:rsidRDefault="00FC2F57" w:rsidP="00FC2F57">
            <w:pPr>
              <w:spacing w:after="0" w:line="259" w:lineRule="auto"/>
              <w:ind w:left="2" w:firstLine="0"/>
              <w:jc w:val="left"/>
              <w:rPr>
                <w:szCs w:val="20"/>
              </w:rPr>
            </w:pPr>
            <w:r w:rsidRPr="0064582A">
              <w:rPr>
                <w:szCs w:val="20"/>
              </w:rPr>
              <w:lastRenderedPageBreak/>
              <w:t>2021 - 2022</w:t>
            </w:r>
          </w:p>
          <w:p w14:paraId="4CBF7A1A" w14:textId="77777777" w:rsidR="00FC2F57" w:rsidRPr="0064582A" w:rsidRDefault="00FC2F57" w:rsidP="00FC2F57">
            <w:pPr>
              <w:spacing w:after="0" w:line="259" w:lineRule="auto"/>
              <w:ind w:left="2" w:firstLine="0"/>
              <w:jc w:val="left"/>
              <w:rPr>
                <w:szCs w:val="20"/>
                <w:highlight w:val="yellow"/>
              </w:rPr>
            </w:pPr>
          </w:p>
        </w:tc>
        <w:tc>
          <w:tcPr>
            <w:tcW w:w="501" w:type="pct"/>
            <w:tcBorders>
              <w:top w:val="single" w:sz="4" w:space="0" w:color="000000"/>
              <w:left w:val="single" w:sz="4" w:space="0" w:color="000000"/>
              <w:bottom w:val="single" w:sz="4" w:space="0" w:color="000000"/>
              <w:right w:val="single" w:sz="4" w:space="0" w:color="000000"/>
            </w:tcBorders>
          </w:tcPr>
          <w:p w14:paraId="09E63186" w14:textId="77777777" w:rsidR="00FC2F57" w:rsidRPr="0064582A" w:rsidRDefault="00FC2F57" w:rsidP="00FC2F57">
            <w:pPr>
              <w:spacing w:after="0" w:line="259" w:lineRule="auto"/>
              <w:ind w:left="2" w:firstLine="0"/>
              <w:jc w:val="left"/>
              <w:rPr>
                <w:szCs w:val="20"/>
              </w:rPr>
            </w:pPr>
          </w:p>
        </w:tc>
      </w:tr>
    </w:tbl>
    <w:p w14:paraId="117174E3" w14:textId="058F41AB" w:rsidR="006329EF" w:rsidRDefault="00514CEE" w:rsidP="002C6C52">
      <w:pPr>
        <w:jc w:val="center"/>
        <w:rPr>
          <w:b/>
          <w:sz w:val="24"/>
          <w:szCs w:val="24"/>
        </w:rPr>
      </w:pPr>
      <w:r w:rsidRPr="0064582A">
        <w:rPr>
          <w:szCs w:val="20"/>
        </w:rPr>
        <w:br w:type="page"/>
      </w:r>
      <w:r w:rsidRPr="002C6C52">
        <w:rPr>
          <w:b/>
          <w:sz w:val="24"/>
          <w:szCs w:val="24"/>
        </w:rPr>
        <w:lastRenderedPageBreak/>
        <w:t xml:space="preserve">Chetham’s School of Music School Accessibility Plan </w:t>
      </w:r>
      <w:r w:rsidR="006649F6" w:rsidRPr="00EF0E1C">
        <w:rPr>
          <w:b/>
          <w:sz w:val="24"/>
          <w:szCs w:val="24"/>
        </w:rPr>
        <w:t>202</w:t>
      </w:r>
      <w:r w:rsidR="00EF0E1C" w:rsidRPr="00EF0E1C">
        <w:rPr>
          <w:b/>
          <w:sz w:val="24"/>
          <w:szCs w:val="24"/>
        </w:rPr>
        <w:t xml:space="preserve">1 </w:t>
      </w:r>
      <w:r w:rsidR="006649F6" w:rsidRPr="00EF0E1C">
        <w:rPr>
          <w:b/>
          <w:sz w:val="24"/>
          <w:szCs w:val="24"/>
        </w:rPr>
        <w:t>-202</w:t>
      </w:r>
      <w:r w:rsidR="00EF0E1C" w:rsidRPr="00EF0E1C">
        <w:rPr>
          <w:b/>
          <w:sz w:val="24"/>
          <w:szCs w:val="24"/>
        </w:rPr>
        <w:t>4</w:t>
      </w:r>
    </w:p>
    <w:p w14:paraId="5BB44DF7" w14:textId="77777777" w:rsidR="002C6C52" w:rsidRPr="002C6C52" w:rsidRDefault="002C6C52" w:rsidP="00575AC4">
      <w:pPr>
        <w:rPr>
          <w:sz w:val="24"/>
          <w:szCs w:val="24"/>
        </w:rPr>
      </w:pPr>
    </w:p>
    <w:p w14:paraId="489DD100" w14:textId="77777777" w:rsidR="006329EF" w:rsidRPr="002C6C52" w:rsidRDefault="00514CEE" w:rsidP="00EB0AAF">
      <w:pPr>
        <w:spacing w:after="2" w:line="259" w:lineRule="auto"/>
        <w:ind w:right="1"/>
        <w:rPr>
          <w:sz w:val="24"/>
          <w:szCs w:val="24"/>
        </w:rPr>
      </w:pPr>
      <w:r w:rsidRPr="002C6C52">
        <w:rPr>
          <w:b/>
          <w:sz w:val="24"/>
          <w:szCs w:val="24"/>
        </w:rPr>
        <w:t>Improving the Physical Access</w:t>
      </w:r>
      <w:r w:rsidRPr="002C6C52">
        <w:rPr>
          <w:sz w:val="24"/>
          <w:szCs w:val="24"/>
        </w:rPr>
        <w:t xml:space="preserve"> </w:t>
      </w:r>
    </w:p>
    <w:p w14:paraId="6967D11A" w14:textId="77777777" w:rsidR="006329EF" w:rsidRPr="0064582A" w:rsidRDefault="00514CEE">
      <w:pPr>
        <w:spacing w:after="0" w:line="259" w:lineRule="auto"/>
        <w:ind w:left="4309" w:firstLine="0"/>
        <w:jc w:val="center"/>
        <w:rPr>
          <w:szCs w:val="20"/>
        </w:rPr>
      </w:pPr>
      <w:r w:rsidRPr="0064582A">
        <w:rPr>
          <w:rFonts w:eastAsia="Arial" w:cs="Arial"/>
          <w:szCs w:val="20"/>
        </w:rPr>
        <w:t xml:space="preserve"> </w:t>
      </w:r>
    </w:p>
    <w:tbl>
      <w:tblPr>
        <w:tblStyle w:val="TableGrid1"/>
        <w:tblW w:w="5000" w:type="pct"/>
        <w:tblInd w:w="0" w:type="dxa"/>
        <w:tblCellMar>
          <w:top w:w="4" w:type="dxa"/>
          <w:left w:w="46" w:type="dxa"/>
          <w:right w:w="50" w:type="dxa"/>
        </w:tblCellMar>
        <w:tblLook w:val="04A0" w:firstRow="1" w:lastRow="0" w:firstColumn="1" w:lastColumn="0" w:noHBand="0" w:noVBand="1"/>
      </w:tblPr>
      <w:tblGrid>
        <w:gridCol w:w="2435"/>
        <w:gridCol w:w="2630"/>
        <w:gridCol w:w="1747"/>
        <w:gridCol w:w="2400"/>
        <w:gridCol w:w="1437"/>
        <w:gridCol w:w="1645"/>
        <w:gridCol w:w="1657"/>
      </w:tblGrid>
      <w:tr w:rsidR="00FD7F0C" w:rsidRPr="0064582A" w14:paraId="0BB36083" w14:textId="5C2B8284" w:rsidTr="00FD7F0C">
        <w:trPr>
          <w:trHeight w:val="262"/>
        </w:trPr>
        <w:tc>
          <w:tcPr>
            <w:tcW w:w="873" w:type="pct"/>
            <w:tcBorders>
              <w:top w:val="single" w:sz="4" w:space="0" w:color="000000"/>
              <w:left w:val="single" w:sz="4" w:space="0" w:color="000000"/>
              <w:bottom w:val="single" w:sz="4" w:space="0" w:color="000000"/>
              <w:right w:val="single" w:sz="4" w:space="0" w:color="000000"/>
            </w:tcBorders>
          </w:tcPr>
          <w:p w14:paraId="4ECDC60F" w14:textId="77777777" w:rsidR="00FD7F0C" w:rsidRPr="0064582A" w:rsidRDefault="00FD7F0C">
            <w:pPr>
              <w:spacing w:after="0" w:line="259" w:lineRule="auto"/>
              <w:ind w:left="31" w:firstLine="0"/>
              <w:jc w:val="center"/>
              <w:rPr>
                <w:szCs w:val="20"/>
              </w:rPr>
            </w:pPr>
            <w:r w:rsidRPr="0064582A">
              <w:rPr>
                <w:rFonts w:eastAsia="Arial" w:cs="Arial"/>
                <w:b/>
                <w:szCs w:val="20"/>
              </w:rPr>
              <w:t xml:space="preserve">Area </w:t>
            </w:r>
          </w:p>
        </w:tc>
        <w:tc>
          <w:tcPr>
            <w:tcW w:w="944" w:type="pct"/>
            <w:tcBorders>
              <w:top w:val="single" w:sz="4" w:space="0" w:color="000000"/>
              <w:left w:val="single" w:sz="4" w:space="0" w:color="000000"/>
              <w:bottom w:val="single" w:sz="4" w:space="0" w:color="000000"/>
              <w:right w:val="single" w:sz="4" w:space="0" w:color="000000"/>
            </w:tcBorders>
          </w:tcPr>
          <w:p w14:paraId="473411B4" w14:textId="77777777" w:rsidR="00FD7F0C" w:rsidRPr="0064582A" w:rsidRDefault="00FD7F0C">
            <w:pPr>
              <w:spacing w:after="0" w:line="259" w:lineRule="auto"/>
              <w:ind w:left="0" w:right="59" w:firstLine="0"/>
              <w:jc w:val="center"/>
              <w:rPr>
                <w:szCs w:val="20"/>
              </w:rPr>
            </w:pPr>
            <w:r w:rsidRPr="0064582A">
              <w:rPr>
                <w:rFonts w:eastAsia="Arial" w:cs="Arial"/>
                <w:b/>
                <w:szCs w:val="20"/>
              </w:rPr>
              <w:t xml:space="preserve">Activity </w:t>
            </w:r>
          </w:p>
        </w:tc>
        <w:tc>
          <w:tcPr>
            <w:tcW w:w="627" w:type="pct"/>
            <w:tcBorders>
              <w:top w:val="single" w:sz="4" w:space="0" w:color="000000"/>
              <w:left w:val="single" w:sz="4" w:space="0" w:color="000000"/>
              <w:bottom w:val="single" w:sz="4" w:space="0" w:color="000000"/>
              <w:right w:val="single" w:sz="4" w:space="0" w:color="000000"/>
            </w:tcBorders>
          </w:tcPr>
          <w:p w14:paraId="33980194" w14:textId="77777777" w:rsidR="00FD7F0C" w:rsidRPr="0064582A" w:rsidRDefault="00FD7F0C">
            <w:pPr>
              <w:spacing w:after="0" w:line="259" w:lineRule="auto"/>
              <w:ind w:left="0" w:right="166" w:firstLine="0"/>
              <w:jc w:val="right"/>
              <w:rPr>
                <w:szCs w:val="20"/>
              </w:rPr>
            </w:pPr>
            <w:r w:rsidRPr="0064582A">
              <w:rPr>
                <w:rFonts w:eastAsia="Arial" w:cs="Arial"/>
                <w:b/>
                <w:szCs w:val="20"/>
              </w:rPr>
              <w:t xml:space="preserve">Lead Person  </w:t>
            </w:r>
          </w:p>
        </w:tc>
        <w:tc>
          <w:tcPr>
            <w:tcW w:w="861" w:type="pct"/>
            <w:tcBorders>
              <w:top w:val="single" w:sz="4" w:space="0" w:color="000000"/>
              <w:left w:val="single" w:sz="4" w:space="0" w:color="000000"/>
              <w:bottom w:val="single" w:sz="4" w:space="0" w:color="000000"/>
              <w:right w:val="single" w:sz="4" w:space="0" w:color="000000"/>
            </w:tcBorders>
          </w:tcPr>
          <w:p w14:paraId="698166C6" w14:textId="77777777" w:rsidR="00FD7F0C" w:rsidRPr="0064582A" w:rsidRDefault="00FD7F0C">
            <w:pPr>
              <w:spacing w:after="0" w:line="259" w:lineRule="auto"/>
              <w:ind w:left="40" w:firstLine="0"/>
              <w:jc w:val="center"/>
              <w:rPr>
                <w:szCs w:val="20"/>
              </w:rPr>
            </w:pPr>
            <w:r w:rsidRPr="0064582A">
              <w:rPr>
                <w:rFonts w:eastAsia="Arial" w:cs="Arial"/>
                <w:b/>
                <w:szCs w:val="20"/>
              </w:rPr>
              <w:t xml:space="preserve">Resource implications </w:t>
            </w:r>
          </w:p>
        </w:tc>
        <w:tc>
          <w:tcPr>
            <w:tcW w:w="510" w:type="pct"/>
            <w:tcBorders>
              <w:top w:val="single" w:sz="4" w:space="0" w:color="000000"/>
              <w:left w:val="single" w:sz="4" w:space="0" w:color="000000"/>
              <w:bottom w:val="single" w:sz="4" w:space="0" w:color="000000"/>
              <w:right w:val="single" w:sz="4" w:space="0" w:color="000000"/>
            </w:tcBorders>
          </w:tcPr>
          <w:p w14:paraId="2450BC3B" w14:textId="77777777" w:rsidR="00FD7F0C" w:rsidRPr="0064582A" w:rsidRDefault="00FD7F0C">
            <w:pPr>
              <w:spacing w:after="0" w:line="259" w:lineRule="auto"/>
              <w:ind w:left="33" w:firstLine="0"/>
              <w:jc w:val="center"/>
              <w:rPr>
                <w:szCs w:val="20"/>
              </w:rPr>
            </w:pPr>
            <w:r w:rsidRPr="0064582A">
              <w:rPr>
                <w:rFonts w:eastAsia="Arial" w:cs="Arial"/>
                <w:b/>
                <w:szCs w:val="20"/>
              </w:rPr>
              <w:t xml:space="preserve">Timescale </w:t>
            </w:r>
          </w:p>
        </w:tc>
        <w:tc>
          <w:tcPr>
            <w:tcW w:w="590" w:type="pct"/>
            <w:tcBorders>
              <w:top w:val="single" w:sz="4" w:space="0" w:color="000000"/>
              <w:left w:val="single" w:sz="4" w:space="0" w:color="000000"/>
              <w:bottom w:val="single" w:sz="4" w:space="0" w:color="000000"/>
              <w:right w:val="single" w:sz="4" w:space="0" w:color="000000"/>
            </w:tcBorders>
          </w:tcPr>
          <w:p w14:paraId="4851F867" w14:textId="77777777" w:rsidR="00FD7F0C" w:rsidRPr="0064582A" w:rsidRDefault="00FD7F0C">
            <w:pPr>
              <w:spacing w:after="0" w:line="259" w:lineRule="auto"/>
              <w:ind w:left="36" w:firstLine="0"/>
              <w:jc w:val="center"/>
              <w:rPr>
                <w:szCs w:val="20"/>
              </w:rPr>
            </w:pPr>
            <w:r w:rsidRPr="0064582A">
              <w:rPr>
                <w:rFonts w:eastAsia="Arial" w:cs="Arial"/>
                <w:b/>
                <w:szCs w:val="20"/>
              </w:rPr>
              <w:t xml:space="preserve">Success criteria </w:t>
            </w:r>
          </w:p>
        </w:tc>
        <w:tc>
          <w:tcPr>
            <w:tcW w:w="595" w:type="pct"/>
            <w:tcBorders>
              <w:top w:val="single" w:sz="4" w:space="0" w:color="000000"/>
              <w:left w:val="single" w:sz="4" w:space="0" w:color="000000"/>
              <w:bottom w:val="single" w:sz="4" w:space="0" w:color="000000"/>
              <w:right w:val="single" w:sz="4" w:space="0" w:color="000000"/>
            </w:tcBorders>
          </w:tcPr>
          <w:p w14:paraId="0C3AEDDA" w14:textId="4425DF51" w:rsidR="00FD7F0C" w:rsidRPr="0064582A" w:rsidRDefault="005A6C2C">
            <w:pPr>
              <w:spacing w:after="0" w:line="259" w:lineRule="auto"/>
              <w:ind w:left="36" w:firstLine="0"/>
              <w:jc w:val="center"/>
              <w:rPr>
                <w:rFonts w:eastAsia="Arial" w:cs="Arial"/>
                <w:b/>
                <w:szCs w:val="20"/>
              </w:rPr>
            </w:pPr>
            <w:r w:rsidRPr="000E78C5">
              <w:rPr>
                <w:b/>
                <w:color w:val="auto"/>
                <w:szCs w:val="20"/>
              </w:rPr>
              <w:t>Criteria met / evidence</w:t>
            </w:r>
            <w:r>
              <w:rPr>
                <w:b/>
                <w:color w:val="auto"/>
                <w:szCs w:val="20"/>
              </w:rPr>
              <w:t xml:space="preserve"> – mid point and annual</w:t>
            </w:r>
          </w:p>
        </w:tc>
      </w:tr>
      <w:tr w:rsidR="00FD7F0C" w:rsidRPr="0064582A" w14:paraId="0BA56ACF" w14:textId="56329F6E" w:rsidTr="00FD7F0C">
        <w:trPr>
          <w:trHeight w:val="1543"/>
        </w:trPr>
        <w:tc>
          <w:tcPr>
            <w:tcW w:w="873" w:type="pct"/>
            <w:tcBorders>
              <w:top w:val="single" w:sz="4" w:space="0" w:color="000000"/>
              <w:left w:val="single" w:sz="4" w:space="0" w:color="000000"/>
              <w:bottom w:val="single" w:sz="4" w:space="0" w:color="000000"/>
              <w:right w:val="single" w:sz="4" w:space="0" w:color="000000"/>
            </w:tcBorders>
          </w:tcPr>
          <w:p w14:paraId="7B8A33F0" w14:textId="77777777" w:rsidR="00FD7F0C" w:rsidRPr="0064582A" w:rsidRDefault="00FD7F0C">
            <w:pPr>
              <w:spacing w:after="0" w:line="259" w:lineRule="auto"/>
              <w:ind w:left="94" w:firstLine="0"/>
              <w:jc w:val="left"/>
              <w:rPr>
                <w:szCs w:val="20"/>
              </w:rPr>
            </w:pPr>
            <w:r w:rsidRPr="0064582A">
              <w:rPr>
                <w:szCs w:val="20"/>
              </w:rPr>
              <w:t xml:space="preserve">School Entrance </w:t>
            </w:r>
          </w:p>
          <w:p w14:paraId="7FF780C9" w14:textId="77777777" w:rsidR="00FD7F0C" w:rsidRPr="0064582A" w:rsidRDefault="00FD7F0C">
            <w:pPr>
              <w:spacing w:after="0" w:line="259" w:lineRule="auto"/>
              <w:ind w:left="94" w:firstLine="0"/>
              <w:jc w:val="left"/>
              <w:rPr>
                <w:szCs w:val="20"/>
              </w:rPr>
            </w:pPr>
            <w:r w:rsidRPr="0064582A">
              <w:rPr>
                <w:szCs w:val="20"/>
              </w:rPr>
              <w:t xml:space="preserve"> </w:t>
            </w:r>
          </w:p>
        </w:tc>
        <w:tc>
          <w:tcPr>
            <w:tcW w:w="944" w:type="pct"/>
            <w:tcBorders>
              <w:top w:val="single" w:sz="4" w:space="0" w:color="000000"/>
              <w:left w:val="single" w:sz="4" w:space="0" w:color="000000"/>
              <w:bottom w:val="single" w:sz="4" w:space="0" w:color="000000"/>
              <w:right w:val="single" w:sz="4" w:space="0" w:color="000000"/>
            </w:tcBorders>
          </w:tcPr>
          <w:p w14:paraId="0EAF81B5" w14:textId="292CCB14" w:rsidR="00FD7F0C" w:rsidRDefault="00FD7F0C">
            <w:pPr>
              <w:spacing w:after="0" w:line="259" w:lineRule="auto"/>
              <w:ind w:left="60" w:firstLine="0"/>
              <w:jc w:val="left"/>
              <w:rPr>
                <w:szCs w:val="20"/>
              </w:rPr>
            </w:pPr>
            <w:r w:rsidRPr="0064582A">
              <w:rPr>
                <w:szCs w:val="20"/>
              </w:rPr>
              <w:t>Improve the access over the cobbles through the arch and round to the New School Building bridge by removing cobbles and replacing with flagstones</w:t>
            </w:r>
            <w:r w:rsidRPr="001F4169">
              <w:rPr>
                <w:color w:val="auto"/>
                <w:szCs w:val="20"/>
              </w:rPr>
              <w:t xml:space="preserve">. </w:t>
            </w:r>
            <w:r w:rsidR="00A624A4" w:rsidRPr="001F4169">
              <w:rPr>
                <w:color w:val="auto"/>
                <w:szCs w:val="20"/>
              </w:rPr>
              <w:t>A temporary measure (tracking) has been installed (October 2022) to create a smoother route across the cobbled area.</w:t>
            </w:r>
            <w:r w:rsidR="001F4169">
              <w:rPr>
                <w:color w:val="auto"/>
                <w:szCs w:val="20"/>
              </w:rPr>
              <w:t xml:space="preserve"> A more permanent solution is being sought.</w:t>
            </w:r>
          </w:p>
          <w:p w14:paraId="55148FEF" w14:textId="5086A4AF" w:rsidR="00EF0E1C" w:rsidRPr="0064582A" w:rsidRDefault="00EF0E1C">
            <w:pPr>
              <w:spacing w:after="0" w:line="259" w:lineRule="auto"/>
              <w:ind w:left="60" w:firstLine="0"/>
              <w:jc w:val="left"/>
              <w:rPr>
                <w:szCs w:val="20"/>
              </w:rPr>
            </w:pPr>
          </w:p>
        </w:tc>
        <w:tc>
          <w:tcPr>
            <w:tcW w:w="627" w:type="pct"/>
            <w:tcBorders>
              <w:top w:val="single" w:sz="4" w:space="0" w:color="000000"/>
              <w:left w:val="single" w:sz="4" w:space="0" w:color="000000"/>
              <w:bottom w:val="single" w:sz="4" w:space="0" w:color="000000"/>
              <w:right w:val="single" w:sz="4" w:space="0" w:color="000000"/>
            </w:tcBorders>
          </w:tcPr>
          <w:p w14:paraId="516A603D" w14:textId="2213B307" w:rsidR="00FD7F0C" w:rsidRPr="0064582A" w:rsidRDefault="00FD7F0C">
            <w:pPr>
              <w:spacing w:after="0" w:line="259" w:lineRule="auto"/>
              <w:ind w:left="94" w:firstLine="0"/>
              <w:jc w:val="left"/>
              <w:rPr>
                <w:szCs w:val="20"/>
              </w:rPr>
            </w:pPr>
            <w:r w:rsidRPr="0064582A">
              <w:rPr>
                <w:szCs w:val="20"/>
              </w:rPr>
              <w:t xml:space="preserve">Bursar </w:t>
            </w:r>
          </w:p>
        </w:tc>
        <w:tc>
          <w:tcPr>
            <w:tcW w:w="861" w:type="pct"/>
            <w:tcBorders>
              <w:top w:val="single" w:sz="4" w:space="0" w:color="000000"/>
              <w:left w:val="single" w:sz="4" w:space="0" w:color="000000"/>
              <w:bottom w:val="single" w:sz="4" w:space="0" w:color="000000"/>
              <w:right w:val="single" w:sz="4" w:space="0" w:color="000000"/>
            </w:tcBorders>
          </w:tcPr>
          <w:p w14:paraId="78FAEC28" w14:textId="77777777" w:rsidR="00FD7F0C" w:rsidRPr="0064582A" w:rsidRDefault="00FD7F0C">
            <w:pPr>
              <w:spacing w:after="0" w:line="259" w:lineRule="auto"/>
              <w:ind w:left="62" w:right="96" w:firstLine="0"/>
              <w:rPr>
                <w:szCs w:val="20"/>
              </w:rPr>
            </w:pPr>
            <w:r w:rsidRPr="0064582A">
              <w:rPr>
                <w:szCs w:val="20"/>
              </w:rPr>
              <w:t xml:space="preserve">A detailed budget has been prepared by the Estates Department.  The physical work will be carried out by external contractors and is expected to be in the region of £20,000. </w:t>
            </w:r>
          </w:p>
        </w:tc>
        <w:tc>
          <w:tcPr>
            <w:tcW w:w="510" w:type="pct"/>
            <w:tcBorders>
              <w:top w:val="single" w:sz="4" w:space="0" w:color="000000"/>
              <w:left w:val="single" w:sz="4" w:space="0" w:color="000000"/>
              <w:bottom w:val="single" w:sz="4" w:space="0" w:color="000000"/>
              <w:right w:val="single" w:sz="4" w:space="0" w:color="000000"/>
            </w:tcBorders>
          </w:tcPr>
          <w:p w14:paraId="4D42BF3B" w14:textId="77777777" w:rsidR="00FD7F0C" w:rsidRPr="0064582A" w:rsidRDefault="00FD7F0C">
            <w:pPr>
              <w:spacing w:after="0" w:line="239" w:lineRule="auto"/>
              <w:ind w:left="94" w:firstLine="0"/>
              <w:jc w:val="left"/>
              <w:rPr>
                <w:szCs w:val="20"/>
              </w:rPr>
            </w:pPr>
            <w:r w:rsidRPr="0064582A">
              <w:rPr>
                <w:szCs w:val="20"/>
              </w:rPr>
              <w:t xml:space="preserve">The timescale is dependent on the availability of funding. </w:t>
            </w:r>
          </w:p>
          <w:p w14:paraId="14AF0849" w14:textId="77777777" w:rsidR="00FD7F0C" w:rsidRPr="0064582A" w:rsidRDefault="00FD7F0C">
            <w:pPr>
              <w:spacing w:after="0" w:line="259" w:lineRule="auto"/>
              <w:ind w:left="94" w:firstLine="0"/>
              <w:jc w:val="left"/>
              <w:rPr>
                <w:szCs w:val="20"/>
              </w:rPr>
            </w:pPr>
            <w:r w:rsidRPr="0064582A">
              <w:rPr>
                <w:szCs w:val="20"/>
              </w:rPr>
              <w:t xml:space="preserve"> </w:t>
            </w:r>
          </w:p>
          <w:p w14:paraId="19DDA7CC" w14:textId="77777777" w:rsidR="00FD7F0C" w:rsidRPr="0064582A" w:rsidRDefault="00FD7F0C">
            <w:pPr>
              <w:spacing w:after="0" w:line="259" w:lineRule="auto"/>
              <w:ind w:left="94" w:firstLine="0"/>
              <w:jc w:val="left"/>
              <w:rPr>
                <w:szCs w:val="20"/>
              </w:rPr>
            </w:pPr>
            <w:r w:rsidRPr="0064582A">
              <w:rPr>
                <w:szCs w:val="20"/>
              </w:rPr>
              <w:t xml:space="preserve"> </w:t>
            </w:r>
          </w:p>
          <w:p w14:paraId="677AF754" w14:textId="77777777" w:rsidR="00FD7F0C" w:rsidRPr="0064582A" w:rsidRDefault="00FD7F0C">
            <w:pPr>
              <w:spacing w:after="0" w:line="259" w:lineRule="auto"/>
              <w:ind w:left="60" w:firstLine="0"/>
              <w:jc w:val="left"/>
              <w:rPr>
                <w:szCs w:val="20"/>
              </w:rPr>
            </w:pPr>
            <w:r w:rsidRPr="0064582A">
              <w:rPr>
                <w:szCs w:val="20"/>
              </w:rPr>
              <w:t xml:space="preserve"> </w:t>
            </w:r>
          </w:p>
        </w:tc>
        <w:tc>
          <w:tcPr>
            <w:tcW w:w="590" w:type="pct"/>
            <w:tcBorders>
              <w:top w:val="single" w:sz="4" w:space="0" w:color="000000"/>
              <w:left w:val="single" w:sz="4" w:space="0" w:color="000000"/>
              <w:bottom w:val="single" w:sz="4" w:space="0" w:color="000000"/>
              <w:right w:val="single" w:sz="4" w:space="0" w:color="000000"/>
            </w:tcBorders>
          </w:tcPr>
          <w:p w14:paraId="736F3086" w14:textId="77777777" w:rsidR="00FD7F0C" w:rsidRPr="0064582A" w:rsidRDefault="00FD7F0C">
            <w:pPr>
              <w:spacing w:after="0" w:line="259" w:lineRule="auto"/>
              <w:ind w:left="94" w:firstLine="0"/>
              <w:jc w:val="left"/>
              <w:rPr>
                <w:szCs w:val="20"/>
              </w:rPr>
            </w:pPr>
            <w:r w:rsidRPr="0064582A">
              <w:rPr>
                <w:szCs w:val="20"/>
              </w:rPr>
              <w:t xml:space="preserve">A smooth pathway will be available for use by wheelchair users and others with limited mobility. </w:t>
            </w:r>
          </w:p>
        </w:tc>
        <w:tc>
          <w:tcPr>
            <w:tcW w:w="595" w:type="pct"/>
            <w:tcBorders>
              <w:top w:val="single" w:sz="4" w:space="0" w:color="000000"/>
              <w:left w:val="single" w:sz="4" w:space="0" w:color="000000"/>
              <w:bottom w:val="single" w:sz="4" w:space="0" w:color="000000"/>
              <w:right w:val="single" w:sz="4" w:space="0" w:color="000000"/>
            </w:tcBorders>
          </w:tcPr>
          <w:p w14:paraId="6F1B2C5B" w14:textId="45106C33" w:rsidR="00FD7F0C" w:rsidRPr="0064582A" w:rsidRDefault="004811A0">
            <w:pPr>
              <w:spacing w:after="0" w:line="259" w:lineRule="auto"/>
              <w:ind w:left="94" w:firstLine="0"/>
              <w:jc w:val="left"/>
              <w:rPr>
                <w:szCs w:val="20"/>
              </w:rPr>
            </w:pPr>
            <w:r>
              <w:rPr>
                <w:szCs w:val="20"/>
              </w:rPr>
              <w:t>A temporary walkway has been purchased and installed to aid wheelchair access.</w:t>
            </w:r>
          </w:p>
        </w:tc>
      </w:tr>
      <w:tr w:rsidR="00FD7F0C" w:rsidRPr="0064582A" w14:paraId="0223C811" w14:textId="16DC8467" w:rsidTr="00FD7F0C">
        <w:trPr>
          <w:trHeight w:val="2636"/>
        </w:trPr>
        <w:tc>
          <w:tcPr>
            <w:tcW w:w="873" w:type="pct"/>
            <w:tcBorders>
              <w:top w:val="single" w:sz="4" w:space="0" w:color="000000"/>
              <w:left w:val="single" w:sz="4" w:space="0" w:color="000000"/>
              <w:bottom w:val="single" w:sz="4" w:space="0" w:color="000000"/>
              <w:right w:val="single" w:sz="4" w:space="0" w:color="000000"/>
            </w:tcBorders>
          </w:tcPr>
          <w:p w14:paraId="63FF50DA" w14:textId="77777777" w:rsidR="00FD7F0C" w:rsidRPr="0064582A" w:rsidRDefault="00FD7F0C">
            <w:pPr>
              <w:spacing w:after="0" w:line="239" w:lineRule="auto"/>
              <w:ind w:left="94" w:firstLine="0"/>
              <w:jc w:val="left"/>
              <w:rPr>
                <w:szCs w:val="20"/>
              </w:rPr>
            </w:pPr>
            <w:r w:rsidRPr="0064582A">
              <w:rPr>
                <w:szCs w:val="20"/>
              </w:rPr>
              <w:lastRenderedPageBreak/>
              <w:t xml:space="preserve">College House  including the </w:t>
            </w:r>
          </w:p>
          <w:p w14:paraId="54CDAA3D" w14:textId="77777777" w:rsidR="00FD7F0C" w:rsidRPr="0064582A" w:rsidRDefault="00FD7F0C">
            <w:pPr>
              <w:spacing w:after="0" w:line="259" w:lineRule="auto"/>
              <w:ind w:left="94" w:firstLine="0"/>
              <w:jc w:val="left"/>
              <w:rPr>
                <w:szCs w:val="20"/>
              </w:rPr>
            </w:pPr>
            <w:r w:rsidRPr="0064582A">
              <w:rPr>
                <w:szCs w:val="20"/>
              </w:rPr>
              <w:t xml:space="preserve">Library/Compensatory </w:t>
            </w:r>
          </w:p>
          <w:p w14:paraId="7108C757" w14:textId="77777777" w:rsidR="00FD7F0C" w:rsidRPr="0064582A" w:rsidRDefault="00FD7F0C">
            <w:pPr>
              <w:spacing w:after="0" w:line="259" w:lineRule="auto"/>
              <w:ind w:left="94" w:firstLine="0"/>
              <w:jc w:val="left"/>
              <w:rPr>
                <w:szCs w:val="20"/>
              </w:rPr>
            </w:pPr>
            <w:r w:rsidRPr="0064582A">
              <w:rPr>
                <w:szCs w:val="20"/>
              </w:rPr>
              <w:t xml:space="preserve">Education </w:t>
            </w:r>
          </w:p>
        </w:tc>
        <w:tc>
          <w:tcPr>
            <w:tcW w:w="944" w:type="pct"/>
            <w:tcBorders>
              <w:top w:val="single" w:sz="4" w:space="0" w:color="000000"/>
              <w:left w:val="single" w:sz="4" w:space="0" w:color="000000"/>
              <w:bottom w:val="single" w:sz="4" w:space="0" w:color="000000"/>
              <w:right w:val="single" w:sz="4" w:space="0" w:color="000000"/>
            </w:tcBorders>
          </w:tcPr>
          <w:p w14:paraId="78D444FF" w14:textId="77777777" w:rsidR="00FD7F0C" w:rsidRPr="0064582A" w:rsidRDefault="00FD7F0C">
            <w:pPr>
              <w:spacing w:after="0" w:line="259" w:lineRule="auto"/>
              <w:ind w:left="60" w:firstLine="0"/>
              <w:jc w:val="left"/>
              <w:rPr>
                <w:szCs w:val="20"/>
              </w:rPr>
            </w:pPr>
            <w:r w:rsidRPr="0064582A">
              <w:rPr>
                <w:szCs w:val="20"/>
              </w:rPr>
              <w:t xml:space="preserve">Physical access to the </w:t>
            </w:r>
          </w:p>
          <w:p w14:paraId="10A171A9" w14:textId="18EE3169" w:rsidR="00E02656" w:rsidRDefault="00FD7F0C" w:rsidP="00D77652">
            <w:pPr>
              <w:spacing w:after="2" w:line="240" w:lineRule="auto"/>
              <w:ind w:left="60" w:right="18" w:firstLine="0"/>
              <w:jc w:val="left"/>
              <w:rPr>
                <w:szCs w:val="20"/>
              </w:rPr>
            </w:pPr>
            <w:r w:rsidRPr="0064582A">
              <w:rPr>
                <w:szCs w:val="20"/>
              </w:rPr>
              <w:t>Library</w:t>
            </w:r>
            <w:r w:rsidR="001F4169">
              <w:rPr>
                <w:szCs w:val="20"/>
              </w:rPr>
              <w:t xml:space="preserve"> </w:t>
            </w:r>
            <w:r w:rsidRPr="0064582A">
              <w:rPr>
                <w:szCs w:val="20"/>
              </w:rPr>
              <w:t>/</w:t>
            </w:r>
            <w:r w:rsidR="001F4169">
              <w:rPr>
                <w:szCs w:val="20"/>
              </w:rPr>
              <w:t xml:space="preserve"> </w:t>
            </w:r>
            <w:r w:rsidRPr="0064582A">
              <w:rPr>
                <w:szCs w:val="20"/>
              </w:rPr>
              <w:t xml:space="preserve">Compensatory Education area is not possible for wheelchair users.  </w:t>
            </w:r>
          </w:p>
          <w:p w14:paraId="2B1123AF" w14:textId="77777777" w:rsidR="00E02656" w:rsidRDefault="00E02656" w:rsidP="00D77652">
            <w:pPr>
              <w:spacing w:after="2" w:line="240" w:lineRule="auto"/>
              <w:ind w:left="60" w:right="18" w:firstLine="0"/>
              <w:jc w:val="left"/>
              <w:rPr>
                <w:szCs w:val="20"/>
              </w:rPr>
            </w:pPr>
          </w:p>
          <w:p w14:paraId="595AD6F4" w14:textId="77777777" w:rsidR="00E02656" w:rsidRDefault="00FD7F0C" w:rsidP="00D77652">
            <w:pPr>
              <w:spacing w:after="2" w:line="240" w:lineRule="auto"/>
              <w:ind w:left="60" w:right="18" w:firstLine="0"/>
              <w:jc w:val="left"/>
              <w:rPr>
                <w:szCs w:val="20"/>
              </w:rPr>
            </w:pPr>
            <w:r w:rsidRPr="0064582A">
              <w:rPr>
                <w:szCs w:val="20"/>
              </w:rPr>
              <w:t xml:space="preserve">Procedures are in place, prepared by the relevant Heads of Departments, to show how access to the resources provided by the Library and Compensatory Education Department can be achieved if students cannot physically access the area. </w:t>
            </w:r>
          </w:p>
          <w:p w14:paraId="37C21E74" w14:textId="77777777" w:rsidR="00E02656" w:rsidRDefault="00E02656" w:rsidP="00D77652">
            <w:pPr>
              <w:spacing w:after="2" w:line="240" w:lineRule="auto"/>
              <w:ind w:left="60" w:right="18" w:firstLine="0"/>
              <w:jc w:val="left"/>
              <w:rPr>
                <w:szCs w:val="20"/>
              </w:rPr>
            </w:pPr>
          </w:p>
          <w:p w14:paraId="0267D62A" w14:textId="2A8321A8" w:rsidR="00FD7F0C" w:rsidRPr="00E02656" w:rsidRDefault="00FD7F0C" w:rsidP="00E02656">
            <w:pPr>
              <w:spacing w:after="2" w:line="240" w:lineRule="auto"/>
              <w:ind w:left="60" w:right="18" w:firstLine="0"/>
              <w:jc w:val="left"/>
              <w:rPr>
                <w:color w:val="FF0000"/>
                <w:szCs w:val="20"/>
              </w:rPr>
            </w:pPr>
            <w:r w:rsidRPr="0064582A">
              <w:rPr>
                <w:color w:val="000000" w:themeColor="text1"/>
                <w:szCs w:val="20"/>
              </w:rPr>
              <w:t>The Comp Ed team or the Librarian will arrange for lessons</w:t>
            </w:r>
            <w:r w:rsidR="001F4169">
              <w:rPr>
                <w:color w:val="000000" w:themeColor="text1"/>
                <w:szCs w:val="20"/>
              </w:rPr>
              <w:t xml:space="preserve"> </w:t>
            </w:r>
            <w:r w:rsidRPr="0064582A">
              <w:rPr>
                <w:color w:val="000000" w:themeColor="text1"/>
                <w:szCs w:val="20"/>
              </w:rPr>
              <w:t>/</w:t>
            </w:r>
            <w:r w:rsidR="001F4169">
              <w:rPr>
                <w:color w:val="000000" w:themeColor="text1"/>
                <w:szCs w:val="20"/>
              </w:rPr>
              <w:t xml:space="preserve"> </w:t>
            </w:r>
            <w:r w:rsidRPr="0064582A">
              <w:rPr>
                <w:color w:val="000000" w:themeColor="text1"/>
                <w:szCs w:val="20"/>
              </w:rPr>
              <w:t>resources to be made available to the student in an accessible venue (if necessary) via the Academic Manager.</w:t>
            </w:r>
          </w:p>
          <w:p w14:paraId="648FAF8B" w14:textId="77777777" w:rsidR="00FD7F0C" w:rsidRPr="0064582A" w:rsidRDefault="00FD7F0C">
            <w:pPr>
              <w:spacing w:after="0" w:line="259" w:lineRule="auto"/>
              <w:ind w:left="60" w:firstLine="0"/>
              <w:jc w:val="left"/>
              <w:rPr>
                <w:szCs w:val="20"/>
              </w:rPr>
            </w:pPr>
            <w:r w:rsidRPr="0064582A">
              <w:rPr>
                <w:szCs w:val="20"/>
              </w:rPr>
              <w:t xml:space="preserve"> </w:t>
            </w:r>
          </w:p>
        </w:tc>
        <w:tc>
          <w:tcPr>
            <w:tcW w:w="627" w:type="pct"/>
            <w:tcBorders>
              <w:top w:val="single" w:sz="4" w:space="0" w:color="000000"/>
              <w:left w:val="single" w:sz="4" w:space="0" w:color="000000"/>
              <w:bottom w:val="single" w:sz="4" w:space="0" w:color="000000"/>
              <w:right w:val="single" w:sz="4" w:space="0" w:color="000000"/>
            </w:tcBorders>
          </w:tcPr>
          <w:p w14:paraId="774E60BB" w14:textId="1F31269A" w:rsidR="00FD7F0C" w:rsidRPr="0064582A" w:rsidRDefault="00FD7F0C">
            <w:pPr>
              <w:spacing w:after="0" w:line="259" w:lineRule="auto"/>
              <w:ind w:left="94" w:firstLine="0"/>
              <w:jc w:val="left"/>
              <w:rPr>
                <w:szCs w:val="20"/>
              </w:rPr>
            </w:pPr>
            <w:r w:rsidRPr="0064582A">
              <w:rPr>
                <w:szCs w:val="20"/>
              </w:rPr>
              <w:t xml:space="preserve">BLO/KM </w:t>
            </w:r>
          </w:p>
        </w:tc>
        <w:tc>
          <w:tcPr>
            <w:tcW w:w="861" w:type="pct"/>
            <w:tcBorders>
              <w:top w:val="single" w:sz="4" w:space="0" w:color="000000"/>
              <w:left w:val="single" w:sz="4" w:space="0" w:color="000000"/>
              <w:bottom w:val="single" w:sz="4" w:space="0" w:color="000000"/>
              <w:right w:val="single" w:sz="4" w:space="0" w:color="000000"/>
            </w:tcBorders>
          </w:tcPr>
          <w:p w14:paraId="14E1D2BC" w14:textId="77777777" w:rsidR="00FD7F0C" w:rsidRPr="0064582A" w:rsidRDefault="00FD7F0C">
            <w:pPr>
              <w:spacing w:after="0" w:line="259" w:lineRule="auto"/>
              <w:ind w:left="96" w:firstLine="0"/>
              <w:jc w:val="left"/>
              <w:rPr>
                <w:szCs w:val="20"/>
              </w:rPr>
            </w:pPr>
            <w:r w:rsidRPr="0064582A">
              <w:rPr>
                <w:szCs w:val="20"/>
              </w:rPr>
              <w:t xml:space="preserve">None </w:t>
            </w:r>
          </w:p>
        </w:tc>
        <w:tc>
          <w:tcPr>
            <w:tcW w:w="510" w:type="pct"/>
            <w:tcBorders>
              <w:top w:val="single" w:sz="4" w:space="0" w:color="000000"/>
              <w:left w:val="single" w:sz="4" w:space="0" w:color="000000"/>
              <w:bottom w:val="single" w:sz="4" w:space="0" w:color="000000"/>
              <w:right w:val="single" w:sz="4" w:space="0" w:color="000000"/>
            </w:tcBorders>
          </w:tcPr>
          <w:p w14:paraId="365E1FE2" w14:textId="77777777" w:rsidR="00FD7F0C" w:rsidRPr="0064582A" w:rsidRDefault="00FD7F0C">
            <w:pPr>
              <w:spacing w:after="0" w:line="259" w:lineRule="auto"/>
              <w:ind w:left="94" w:firstLine="0"/>
              <w:jc w:val="left"/>
              <w:rPr>
                <w:szCs w:val="20"/>
              </w:rPr>
            </w:pPr>
            <w:r w:rsidRPr="0064582A">
              <w:rPr>
                <w:szCs w:val="20"/>
              </w:rPr>
              <w:t xml:space="preserve">N/A </w:t>
            </w:r>
          </w:p>
        </w:tc>
        <w:tc>
          <w:tcPr>
            <w:tcW w:w="590" w:type="pct"/>
            <w:tcBorders>
              <w:top w:val="single" w:sz="4" w:space="0" w:color="000000"/>
              <w:left w:val="single" w:sz="4" w:space="0" w:color="000000"/>
              <w:bottom w:val="single" w:sz="4" w:space="0" w:color="000000"/>
              <w:right w:val="single" w:sz="4" w:space="0" w:color="000000"/>
            </w:tcBorders>
          </w:tcPr>
          <w:p w14:paraId="53F9F3AC" w14:textId="77777777" w:rsidR="00FD7F0C" w:rsidRPr="0064582A" w:rsidRDefault="00FD7F0C">
            <w:pPr>
              <w:spacing w:after="0" w:line="240" w:lineRule="auto"/>
              <w:ind w:left="94" w:right="37" w:firstLine="0"/>
              <w:jc w:val="left"/>
              <w:rPr>
                <w:szCs w:val="20"/>
              </w:rPr>
            </w:pPr>
            <w:r w:rsidRPr="0064582A">
              <w:rPr>
                <w:szCs w:val="20"/>
              </w:rPr>
              <w:t xml:space="preserve">All students can access the resources </w:t>
            </w:r>
          </w:p>
          <w:p w14:paraId="3705EDC5" w14:textId="77777777" w:rsidR="00FD7F0C" w:rsidRPr="0064582A" w:rsidRDefault="00FD7F0C">
            <w:pPr>
              <w:spacing w:after="0" w:line="259" w:lineRule="auto"/>
              <w:ind w:left="94" w:firstLine="0"/>
              <w:jc w:val="left"/>
              <w:rPr>
                <w:szCs w:val="20"/>
              </w:rPr>
            </w:pPr>
            <w:r w:rsidRPr="0064582A">
              <w:rPr>
                <w:szCs w:val="20"/>
              </w:rPr>
              <w:t xml:space="preserve">of the Library and </w:t>
            </w:r>
          </w:p>
          <w:p w14:paraId="797F61B3" w14:textId="77777777" w:rsidR="00FD7F0C" w:rsidRPr="0064582A" w:rsidRDefault="00FD7F0C">
            <w:pPr>
              <w:spacing w:after="0" w:line="259" w:lineRule="auto"/>
              <w:ind w:left="94" w:firstLine="0"/>
              <w:jc w:val="left"/>
              <w:rPr>
                <w:szCs w:val="20"/>
              </w:rPr>
            </w:pPr>
            <w:r w:rsidRPr="0064582A">
              <w:rPr>
                <w:szCs w:val="20"/>
              </w:rPr>
              <w:t xml:space="preserve">Compensatory </w:t>
            </w:r>
          </w:p>
          <w:p w14:paraId="26D406A4" w14:textId="77777777" w:rsidR="00FD7F0C" w:rsidRPr="0064582A" w:rsidRDefault="00FD7F0C">
            <w:pPr>
              <w:spacing w:after="0" w:line="259" w:lineRule="auto"/>
              <w:ind w:left="94" w:firstLine="0"/>
              <w:jc w:val="left"/>
              <w:rPr>
                <w:szCs w:val="20"/>
              </w:rPr>
            </w:pPr>
            <w:r w:rsidRPr="0064582A">
              <w:rPr>
                <w:szCs w:val="20"/>
              </w:rPr>
              <w:t xml:space="preserve">Education </w:t>
            </w:r>
          </w:p>
          <w:p w14:paraId="2F0F89BC" w14:textId="77777777" w:rsidR="00FD7F0C" w:rsidRPr="0064582A" w:rsidRDefault="00FD7F0C">
            <w:pPr>
              <w:spacing w:after="0" w:line="259" w:lineRule="auto"/>
              <w:ind w:left="94" w:firstLine="0"/>
              <w:jc w:val="left"/>
              <w:rPr>
                <w:szCs w:val="20"/>
              </w:rPr>
            </w:pPr>
            <w:r w:rsidRPr="0064582A">
              <w:rPr>
                <w:szCs w:val="20"/>
              </w:rPr>
              <w:t xml:space="preserve">Department. </w:t>
            </w:r>
          </w:p>
        </w:tc>
        <w:tc>
          <w:tcPr>
            <w:tcW w:w="595" w:type="pct"/>
            <w:tcBorders>
              <w:top w:val="single" w:sz="4" w:space="0" w:color="000000"/>
              <w:left w:val="single" w:sz="4" w:space="0" w:color="000000"/>
              <w:bottom w:val="single" w:sz="4" w:space="0" w:color="000000"/>
              <w:right w:val="single" w:sz="4" w:space="0" w:color="000000"/>
            </w:tcBorders>
          </w:tcPr>
          <w:p w14:paraId="24D011C3" w14:textId="77777777" w:rsidR="00FD7F0C" w:rsidRPr="0064582A" w:rsidRDefault="00FD7F0C">
            <w:pPr>
              <w:spacing w:after="0" w:line="240" w:lineRule="auto"/>
              <w:ind w:left="94" w:right="37" w:firstLine="0"/>
              <w:jc w:val="left"/>
              <w:rPr>
                <w:szCs w:val="20"/>
              </w:rPr>
            </w:pPr>
          </w:p>
        </w:tc>
      </w:tr>
      <w:tr w:rsidR="00FD7F0C" w:rsidRPr="0064582A" w14:paraId="6B944675" w14:textId="5A8323B6" w:rsidTr="00FD7F0C">
        <w:trPr>
          <w:trHeight w:val="680"/>
        </w:trPr>
        <w:tc>
          <w:tcPr>
            <w:tcW w:w="873" w:type="pct"/>
            <w:tcBorders>
              <w:top w:val="single" w:sz="4" w:space="0" w:color="000000"/>
              <w:left w:val="single" w:sz="4" w:space="0" w:color="000000"/>
              <w:bottom w:val="single" w:sz="4" w:space="0" w:color="000000"/>
              <w:right w:val="single" w:sz="4" w:space="0" w:color="000000"/>
            </w:tcBorders>
          </w:tcPr>
          <w:p w14:paraId="31BEF4B1" w14:textId="3A403E16" w:rsidR="00FD7F0C" w:rsidRPr="0064582A" w:rsidRDefault="00FD7F0C" w:rsidP="00865D2A">
            <w:pPr>
              <w:spacing w:after="0" w:line="239" w:lineRule="auto"/>
              <w:ind w:left="94" w:firstLine="0"/>
              <w:jc w:val="left"/>
              <w:rPr>
                <w:szCs w:val="20"/>
              </w:rPr>
            </w:pPr>
            <w:r w:rsidRPr="0064582A">
              <w:rPr>
                <w:szCs w:val="20"/>
              </w:rPr>
              <w:t xml:space="preserve">Millgate and Nicholls Building </w:t>
            </w:r>
            <w:r w:rsidRPr="005A6C2C">
              <w:rPr>
                <w:color w:val="auto"/>
                <w:szCs w:val="20"/>
              </w:rPr>
              <w:t>(</w:t>
            </w:r>
            <w:r w:rsidR="00E02656" w:rsidRPr="005A6C2C">
              <w:rPr>
                <w:color w:val="auto"/>
                <w:szCs w:val="20"/>
              </w:rPr>
              <w:t>Millgate</w:t>
            </w:r>
            <w:r w:rsidRPr="005A6C2C">
              <w:rPr>
                <w:color w:val="auto"/>
                <w:szCs w:val="20"/>
              </w:rPr>
              <w:t xml:space="preserve"> </w:t>
            </w:r>
            <w:r w:rsidRPr="0064582A">
              <w:rPr>
                <w:szCs w:val="20"/>
              </w:rPr>
              <w:t xml:space="preserve">House and Victoria House and Dining Room) </w:t>
            </w:r>
          </w:p>
        </w:tc>
        <w:tc>
          <w:tcPr>
            <w:tcW w:w="944" w:type="pct"/>
            <w:tcBorders>
              <w:top w:val="single" w:sz="4" w:space="0" w:color="000000"/>
              <w:left w:val="single" w:sz="4" w:space="0" w:color="000000"/>
              <w:bottom w:val="single" w:sz="4" w:space="0" w:color="000000"/>
              <w:right w:val="single" w:sz="4" w:space="0" w:color="000000"/>
            </w:tcBorders>
          </w:tcPr>
          <w:p w14:paraId="05BDECD8" w14:textId="0316DBCA" w:rsidR="00FD7F0C" w:rsidRPr="00E23EA8" w:rsidRDefault="00FD7F0C">
            <w:pPr>
              <w:spacing w:after="0" w:line="240" w:lineRule="auto"/>
              <w:ind w:left="0" w:firstLine="0"/>
              <w:jc w:val="left"/>
              <w:rPr>
                <w:color w:val="auto"/>
                <w:szCs w:val="20"/>
              </w:rPr>
            </w:pPr>
            <w:r w:rsidRPr="00E23EA8">
              <w:rPr>
                <w:color w:val="auto"/>
                <w:szCs w:val="20"/>
              </w:rPr>
              <w:t xml:space="preserve">Work has commenced to significantly upgrade the boys’ boarding accommodation in the Millgate Building and other non-boarding areas in the Millgate and </w:t>
            </w:r>
            <w:r w:rsidRPr="00E23EA8">
              <w:rPr>
                <w:color w:val="auto"/>
                <w:szCs w:val="20"/>
              </w:rPr>
              <w:lastRenderedPageBreak/>
              <w:t xml:space="preserve">Nicholls Buildings, including planning to install a platform lift to </w:t>
            </w:r>
          </w:p>
          <w:p w14:paraId="3E4983E2" w14:textId="77777777" w:rsidR="00E02656" w:rsidRPr="00E23EA8" w:rsidRDefault="00FD7F0C" w:rsidP="00D9736E">
            <w:pPr>
              <w:spacing w:after="0" w:line="240" w:lineRule="auto"/>
              <w:ind w:left="0" w:right="23" w:firstLine="0"/>
              <w:jc w:val="left"/>
              <w:rPr>
                <w:color w:val="auto"/>
                <w:szCs w:val="20"/>
              </w:rPr>
            </w:pPr>
            <w:r w:rsidRPr="00E23EA8">
              <w:rPr>
                <w:color w:val="auto"/>
                <w:szCs w:val="20"/>
              </w:rPr>
              <w:t xml:space="preserve">Victoria House.  </w:t>
            </w:r>
          </w:p>
          <w:p w14:paraId="552F804F" w14:textId="77777777" w:rsidR="00E02656" w:rsidRPr="00E23EA8" w:rsidRDefault="00E02656" w:rsidP="00D9736E">
            <w:pPr>
              <w:spacing w:after="0" w:line="240" w:lineRule="auto"/>
              <w:ind w:left="0" w:right="23" w:firstLine="0"/>
              <w:jc w:val="left"/>
              <w:rPr>
                <w:color w:val="auto"/>
                <w:szCs w:val="20"/>
              </w:rPr>
            </w:pPr>
          </w:p>
          <w:p w14:paraId="278FAA65" w14:textId="77777777" w:rsidR="00FD7F0C" w:rsidRPr="00E23EA8" w:rsidRDefault="00FD7F0C" w:rsidP="00D9736E">
            <w:pPr>
              <w:spacing w:after="0" w:line="240" w:lineRule="auto"/>
              <w:ind w:left="0" w:right="23" w:firstLine="0"/>
              <w:jc w:val="left"/>
              <w:rPr>
                <w:color w:val="auto"/>
                <w:szCs w:val="20"/>
              </w:rPr>
            </w:pPr>
            <w:r w:rsidRPr="00E23EA8">
              <w:rPr>
                <w:color w:val="auto"/>
                <w:szCs w:val="20"/>
              </w:rPr>
              <w:t xml:space="preserve">This work is taking account of disabled access including fully accessible bedrooms for students </w:t>
            </w:r>
            <w:r w:rsidR="00E02656" w:rsidRPr="00E23EA8">
              <w:rPr>
                <w:color w:val="auto"/>
                <w:szCs w:val="20"/>
              </w:rPr>
              <w:t xml:space="preserve">with SEND </w:t>
            </w:r>
            <w:r w:rsidRPr="00E23EA8">
              <w:rPr>
                <w:color w:val="auto"/>
                <w:szCs w:val="20"/>
              </w:rPr>
              <w:t xml:space="preserve">in </w:t>
            </w:r>
            <w:r w:rsidR="00E02656" w:rsidRPr="00E23EA8">
              <w:rPr>
                <w:color w:val="auto"/>
                <w:szCs w:val="20"/>
              </w:rPr>
              <w:t xml:space="preserve">Millgate </w:t>
            </w:r>
            <w:r w:rsidRPr="00E23EA8">
              <w:rPr>
                <w:color w:val="auto"/>
                <w:szCs w:val="20"/>
              </w:rPr>
              <w:t xml:space="preserve">House and for all people </w:t>
            </w:r>
            <w:r w:rsidR="00E02656" w:rsidRPr="00E23EA8">
              <w:rPr>
                <w:color w:val="auto"/>
                <w:szCs w:val="20"/>
              </w:rPr>
              <w:t xml:space="preserve">with SEND </w:t>
            </w:r>
            <w:r w:rsidRPr="00E23EA8">
              <w:rPr>
                <w:color w:val="auto"/>
                <w:szCs w:val="20"/>
              </w:rPr>
              <w:t xml:space="preserve">to the other non-boarding areas. </w:t>
            </w:r>
          </w:p>
          <w:p w14:paraId="0EA10002" w14:textId="77777777" w:rsidR="00FA194E" w:rsidRPr="00E23EA8" w:rsidRDefault="00FA194E" w:rsidP="00D9736E">
            <w:pPr>
              <w:spacing w:after="0" w:line="240" w:lineRule="auto"/>
              <w:ind w:left="0" w:right="23" w:firstLine="0"/>
              <w:jc w:val="left"/>
              <w:rPr>
                <w:color w:val="auto"/>
                <w:szCs w:val="20"/>
              </w:rPr>
            </w:pPr>
          </w:p>
          <w:p w14:paraId="3810E739" w14:textId="77777777" w:rsidR="00FA194E" w:rsidRPr="00E23EA8" w:rsidRDefault="00FA194E" w:rsidP="00D9736E">
            <w:pPr>
              <w:spacing w:after="0" w:line="240" w:lineRule="auto"/>
              <w:ind w:left="0" w:right="23" w:firstLine="0"/>
              <w:jc w:val="left"/>
              <w:rPr>
                <w:color w:val="auto"/>
                <w:szCs w:val="20"/>
              </w:rPr>
            </w:pPr>
          </w:p>
          <w:p w14:paraId="42D5FF6C" w14:textId="0E662076" w:rsidR="00FA194E" w:rsidRPr="00E23EA8" w:rsidRDefault="00FA194E" w:rsidP="00D9736E">
            <w:pPr>
              <w:spacing w:after="0" w:line="240" w:lineRule="auto"/>
              <w:ind w:left="0" w:right="23" w:firstLine="0"/>
              <w:jc w:val="left"/>
              <w:rPr>
                <w:color w:val="auto"/>
                <w:szCs w:val="20"/>
              </w:rPr>
            </w:pPr>
            <w:r w:rsidRPr="00E23EA8">
              <w:rPr>
                <w:color w:val="auto"/>
                <w:szCs w:val="20"/>
              </w:rPr>
              <w:t xml:space="preserve">Further Refuge Points </w:t>
            </w:r>
            <w:r w:rsidR="000368B5" w:rsidRPr="00E23EA8">
              <w:rPr>
                <w:color w:val="auto"/>
                <w:szCs w:val="20"/>
              </w:rPr>
              <w:t xml:space="preserve">(in addition to those already in place in the new build) </w:t>
            </w:r>
            <w:r w:rsidRPr="00E23EA8">
              <w:rPr>
                <w:color w:val="auto"/>
                <w:szCs w:val="20"/>
              </w:rPr>
              <w:t xml:space="preserve">have been identified and have appropriate signage in place. </w:t>
            </w:r>
          </w:p>
          <w:p w14:paraId="0EA3976F" w14:textId="74917B2B" w:rsidR="00FA194E" w:rsidRPr="00E23EA8" w:rsidRDefault="00FA194E" w:rsidP="00D9736E">
            <w:pPr>
              <w:spacing w:after="0" w:line="240" w:lineRule="auto"/>
              <w:ind w:left="0" w:right="23" w:firstLine="0"/>
              <w:jc w:val="left"/>
              <w:rPr>
                <w:color w:val="auto"/>
                <w:szCs w:val="20"/>
              </w:rPr>
            </w:pPr>
            <w:r w:rsidRPr="00E23EA8">
              <w:rPr>
                <w:color w:val="auto"/>
                <w:szCs w:val="20"/>
              </w:rPr>
              <w:t xml:space="preserve">Evacuation chairs for all wheelchair accessible areas </w:t>
            </w:r>
            <w:r w:rsidR="000368B5" w:rsidRPr="00E23EA8">
              <w:rPr>
                <w:color w:val="auto"/>
                <w:szCs w:val="20"/>
              </w:rPr>
              <w:t xml:space="preserve">to </w:t>
            </w:r>
            <w:r w:rsidRPr="00E23EA8">
              <w:rPr>
                <w:color w:val="auto"/>
                <w:szCs w:val="20"/>
              </w:rPr>
              <w:t xml:space="preserve">be in place by </w:t>
            </w:r>
            <w:r w:rsidR="004811A0">
              <w:rPr>
                <w:color w:val="auto"/>
                <w:szCs w:val="20"/>
              </w:rPr>
              <w:t>March 2023</w:t>
            </w:r>
            <w:r w:rsidR="000368B5" w:rsidRPr="00E23EA8">
              <w:rPr>
                <w:color w:val="auto"/>
                <w:szCs w:val="20"/>
              </w:rPr>
              <w:t>. Key staff will be trained and cascading of this training will be in progress.</w:t>
            </w:r>
          </w:p>
          <w:p w14:paraId="6233C9F9" w14:textId="1FD48C5A" w:rsidR="000368B5" w:rsidRPr="00E23EA8" w:rsidRDefault="000368B5" w:rsidP="00D9736E">
            <w:pPr>
              <w:spacing w:after="0" w:line="240" w:lineRule="auto"/>
              <w:ind w:left="0" w:right="23" w:firstLine="0"/>
              <w:jc w:val="left"/>
              <w:rPr>
                <w:color w:val="auto"/>
                <w:szCs w:val="20"/>
              </w:rPr>
            </w:pPr>
            <w:r w:rsidRPr="00E23EA8">
              <w:rPr>
                <w:color w:val="auto"/>
                <w:szCs w:val="20"/>
              </w:rPr>
              <w:t xml:space="preserve">Lift platforms e.g. to Music Tech are in frequent use and this is a normal way of working.  Any problems immediately identified. </w:t>
            </w:r>
          </w:p>
        </w:tc>
        <w:tc>
          <w:tcPr>
            <w:tcW w:w="627" w:type="pct"/>
            <w:tcBorders>
              <w:top w:val="single" w:sz="4" w:space="0" w:color="000000"/>
              <w:left w:val="single" w:sz="4" w:space="0" w:color="000000"/>
              <w:bottom w:val="single" w:sz="4" w:space="0" w:color="000000"/>
              <w:right w:val="single" w:sz="4" w:space="0" w:color="000000"/>
            </w:tcBorders>
          </w:tcPr>
          <w:p w14:paraId="21BEB695" w14:textId="68C7C67E" w:rsidR="00FD7F0C" w:rsidRPr="0064582A" w:rsidRDefault="00FD7F0C">
            <w:pPr>
              <w:spacing w:after="0" w:line="259" w:lineRule="auto"/>
              <w:ind w:left="94" w:firstLine="0"/>
              <w:jc w:val="left"/>
              <w:rPr>
                <w:szCs w:val="20"/>
              </w:rPr>
            </w:pPr>
            <w:r w:rsidRPr="0064582A">
              <w:rPr>
                <w:szCs w:val="20"/>
              </w:rPr>
              <w:lastRenderedPageBreak/>
              <w:t xml:space="preserve">Joint Principals </w:t>
            </w:r>
          </w:p>
          <w:p w14:paraId="2C6F38B6" w14:textId="03AEFF61" w:rsidR="00FD7F0C" w:rsidRPr="0064582A" w:rsidRDefault="00FD7F0C" w:rsidP="00D9736E">
            <w:pPr>
              <w:spacing w:after="0" w:line="259" w:lineRule="auto"/>
              <w:ind w:left="0" w:firstLine="0"/>
              <w:jc w:val="left"/>
              <w:rPr>
                <w:szCs w:val="20"/>
              </w:rPr>
            </w:pPr>
            <w:r w:rsidRPr="0064582A">
              <w:rPr>
                <w:szCs w:val="20"/>
              </w:rPr>
              <w:t>/</w:t>
            </w:r>
            <w:r w:rsidR="001F4169">
              <w:rPr>
                <w:szCs w:val="20"/>
              </w:rPr>
              <w:t xml:space="preserve"> </w:t>
            </w:r>
            <w:r w:rsidRPr="0064582A">
              <w:rPr>
                <w:szCs w:val="20"/>
              </w:rPr>
              <w:t xml:space="preserve">Bursar </w:t>
            </w:r>
          </w:p>
        </w:tc>
        <w:tc>
          <w:tcPr>
            <w:tcW w:w="861" w:type="pct"/>
            <w:tcBorders>
              <w:top w:val="single" w:sz="4" w:space="0" w:color="000000"/>
              <w:left w:val="single" w:sz="4" w:space="0" w:color="000000"/>
              <w:bottom w:val="single" w:sz="4" w:space="0" w:color="000000"/>
              <w:right w:val="single" w:sz="4" w:space="0" w:color="000000"/>
            </w:tcBorders>
          </w:tcPr>
          <w:p w14:paraId="529A5739" w14:textId="5630CFE8" w:rsidR="00E02656" w:rsidRDefault="00FD7F0C" w:rsidP="00D9736E">
            <w:pPr>
              <w:spacing w:after="0" w:line="239" w:lineRule="auto"/>
              <w:ind w:right="59"/>
              <w:jc w:val="left"/>
              <w:rPr>
                <w:szCs w:val="20"/>
              </w:rPr>
            </w:pPr>
            <w:r w:rsidRPr="0064582A">
              <w:rPr>
                <w:szCs w:val="20"/>
              </w:rPr>
              <w:t>Stage D plans are available for the phases</w:t>
            </w:r>
            <w:r w:rsidR="004811A0">
              <w:rPr>
                <w:szCs w:val="20"/>
              </w:rPr>
              <w:t>3 to 5</w:t>
            </w:r>
            <w:r w:rsidRPr="0064582A">
              <w:rPr>
                <w:szCs w:val="20"/>
              </w:rPr>
              <w:t xml:space="preserve"> and planning permission has been granted.  </w:t>
            </w:r>
          </w:p>
          <w:p w14:paraId="556D6C6D" w14:textId="77777777" w:rsidR="00E02656" w:rsidRDefault="00E02656" w:rsidP="00D9736E">
            <w:pPr>
              <w:spacing w:after="0" w:line="239" w:lineRule="auto"/>
              <w:ind w:right="59"/>
              <w:jc w:val="left"/>
              <w:rPr>
                <w:szCs w:val="20"/>
              </w:rPr>
            </w:pPr>
          </w:p>
          <w:p w14:paraId="3BB31E34" w14:textId="68A3B292" w:rsidR="00E02656" w:rsidRDefault="00FD7F0C" w:rsidP="00D9736E">
            <w:pPr>
              <w:spacing w:after="0" w:line="239" w:lineRule="auto"/>
              <w:ind w:right="59"/>
              <w:jc w:val="left"/>
              <w:rPr>
                <w:szCs w:val="20"/>
              </w:rPr>
            </w:pPr>
            <w:r w:rsidRPr="0064582A">
              <w:rPr>
                <w:szCs w:val="20"/>
              </w:rPr>
              <w:lastRenderedPageBreak/>
              <w:t xml:space="preserve">The overall budget this phase was £3 million, of which the accessibility areas are a part.  The installation of the platform lift is costed at £50,000 and </w:t>
            </w:r>
            <w:r w:rsidR="00E23EA8">
              <w:rPr>
                <w:szCs w:val="20"/>
              </w:rPr>
              <w:t>work has started on the installation</w:t>
            </w:r>
            <w:r w:rsidRPr="0064582A">
              <w:rPr>
                <w:szCs w:val="20"/>
              </w:rPr>
              <w:t>.</w:t>
            </w:r>
          </w:p>
          <w:p w14:paraId="2ABE0691" w14:textId="77777777" w:rsidR="00E02656" w:rsidRDefault="00E02656" w:rsidP="00D9736E">
            <w:pPr>
              <w:spacing w:after="0" w:line="239" w:lineRule="auto"/>
              <w:ind w:right="59"/>
              <w:jc w:val="left"/>
              <w:rPr>
                <w:szCs w:val="20"/>
              </w:rPr>
            </w:pPr>
          </w:p>
          <w:p w14:paraId="41DF7C01" w14:textId="4CBE5C24" w:rsidR="00FD7F0C" w:rsidRPr="0064582A" w:rsidRDefault="00FD7F0C" w:rsidP="00D9736E">
            <w:pPr>
              <w:spacing w:after="0" w:line="239" w:lineRule="auto"/>
              <w:ind w:right="59"/>
              <w:jc w:val="left"/>
              <w:rPr>
                <w:szCs w:val="20"/>
              </w:rPr>
            </w:pPr>
            <w:r w:rsidRPr="0064582A">
              <w:rPr>
                <w:szCs w:val="20"/>
              </w:rPr>
              <w:t xml:space="preserve">The work </w:t>
            </w:r>
            <w:r w:rsidRPr="005A6C2C">
              <w:rPr>
                <w:color w:val="auto"/>
                <w:szCs w:val="20"/>
              </w:rPr>
              <w:t xml:space="preserve">to </w:t>
            </w:r>
            <w:r w:rsidR="00E02656" w:rsidRPr="005A6C2C">
              <w:rPr>
                <w:color w:val="auto"/>
                <w:szCs w:val="20"/>
              </w:rPr>
              <w:t>Millgate</w:t>
            </w:r>
            <w:r w:rsidR="00E02656" w:rsidRPr="00E02656">
              <w:rPr>
                <w:color w:val="FF0000"/>
                <w:szCs w:val="20"/>
              </w:rPr>
              <w:t xml:space="preserve"> </w:t>
            </w:r>
            <w:r w:rsidRPr="0064582A">
              <w:rPr>
                <w:szCs w:val="20"/>
              </w:rPr>
              <w:t>House is being funded by the School from its reserves and donations. The other work will be funded from future donations.</w:t>
            </w:r>
          </w:p>
          <w:p w14:paraId="35A4FCB1" w14:textId="77777777" w:rsidR="00FD7F0C" w:rsidRPr="0064582A" w:rsidRDefault="00FD7F0C" w:rsidP="001B0DD6">
            <w:pPr>
              <w:spacing w:after="0" w:line="259" w:lineRule="auto"/>
              <w:ind w:left="96" w:firstLine="0"/>
              <w:jc w:val="left"/>
              <w:rPr>
                <w:szCs w:val="20"/>
              </w:rPr>
            </w:pPr>
            <w:r w:rsidRPr="0064582A">
              <w:rPr>
                <w:szCs w:val="20"/>
              </w:rPr>
              <w:t xml:space="preserve"> </w:t>
            </w:r>
          </w:p>
        </w:tc>
        <w:tc>
          <w:tcPr>
            <w:tcW w:w="510" w:type="pct"/>
            <w:tcBorders>
              <w:top w:val="single" w:sz="4" w:space="0" w:color="000000"/>
              <w:left w:val="single" w:sz="4" w:space="0" w:color="000000"/>
              <w:bottom w:val="single" w:sz="4" w:space="0" w:color="000000"/>
              <w:right w:val="single" w:sz="4" w:space="0" w:color="000000"/>
            </w:tcBorders>
          </w:tcPr>
          <w:p w14:paraId="157EF356" w14:textId="0EDF7A19" w:rsidR="00FD7F0C" w:rsidRPr="0064582A" w:rsidRDefault="00FD7F0C" w:rsidP="008E7EDD">
            <w:pPr>
              <w:spacing w:after="0" w:line="259" w:lineRule="auto"/>
              <w:ind w:left="94" w:firstLine="0"/>
              <w:jc w:val="left"/>
              <w:rPr>
                <w:szCs w:val="20"/>
              </w:rPr>
            </w:pPr>
            <w:r w:rsidRPr="0064582A">
              <w:rPr>
                <w:szCs w:val="20"/>
              </w:rPr>
              <w:lastRenderedPageBreak/>
              <w:t>4 years to include fundraising and construction work.</w:t>
            </w:r>
          </w:p>
        </w:tc>
        <w:tc>
          <w:tcPr>
            <w:tcW w:w="590" w:type="pct"/>
            <w:tcBorders>
              <w:top w:val="single" w:sz="4" w:space="0" w:color="000000"/>
              <w:left w:val="single" w:sz="4" w:space="0" w:color="000000"/>
              <w:bottom w:val="single" w:sz="4" w:space="0" w:color="000000"/>
              <w:right w:val="single" w:sz="4" w:space="0" w:color="000000"/>
            </w:tcBorders>
          </w:tcPr>
          <w:p w14:paraId="4249E656" w14:textId="77777777" w:rsidR="00FD7F0C" w:rsidRPr="0064582A" w:rsidRDefault="00FD7F0C" w:rsidP="008E7EDD">
            <w:pPr>
              <w:spacing w:after="0" w:line="240" w:lineRule="auto"/>
              <w:ind w:left="94" w:firstLine="0"/>
              <w:jc w:val="left"/>
              <w:rPr>
                <w:szCs w:val="20"/>
              </w:rPr>
            </w:pPr>
            <w:r w:rsidRPr="0064582A">
              <w:rPr>
                <w:szCs w:val="20"/>
              </w:rPr>
              <w:t xml:space="preserve">All areas of the </w:t>
            </w:r>
          </w:p>
          <w:p w14:paraId="28163EA5" w14:textId="2F96667E" w:rsidR="00FD7F0C" w:rsidRPr="0064582A" w:rsidRDefault="00FD7F0C" w:rsidP="008E7EDD">
            <w:pPr>
              <w:spacing w:after="0" w:line="240" w:lineRule="auto"/>
              <w:ind w:left="94" w:firstLine="0"/>
              <w:jc w:val="left"/>
              <w:rPr>
                <w:szCs w:val="20"/>
              </w:rPr>
            </w:pPr>
            <w:r w:rsidRPr="0064582A">
              <w:rPr>
                <w:szCs w:val="20"/>
              </w:rPr>
              <w:t xml:space="preserve">Millgate and Nicholls Buildings will be accessible to staff, </w:t>
            </w:r>
            <w:r w:rsidRPr="005A6C2C">
              <w:rPr>
                <w:color w:val="auto"/>
                <w:szCs w:val="20"/>
              </w:rPr>
              <w:lastRenderedPageBreak/>
              <w:t xml:space="preserve">students and visitors </w:t>
            </w:r>
            <w:r w:rsidR="00324254" w:rsidRPr="005A6C2C">
              <w:rPr>
                <w:color w:val="auto"/>
                <w:szCs w:val="20"/>
              </w:rPr>
              <w:t xml:space="preserve">with SEND </w:t>
            </w:r>
            <w:r w:rsidRPr="005A6C2C">
              <w:rPr>
                <w:color w:val="auto"/>
                <w:szCs w:val="20"/>
              </w:rPr>
              <w:t xml:space="preserve">(where </w:t>
            </w:r>
            <w:r w:rsidRPr="0064582A">
              <w:rPr>
                <w:szCs w:val="20"/>
              </w:rPr>
              <w:t xml:space="preserve">appropriate). </w:t>
            </w:r>
          </w:p>
          <w:p w14:paraId="786E0BC4" w14:textId="77777777" w:rsidR="00FD7F0C" w:rsidRPr="0064582A" w:rsidRDefault="00FD7F0C" w:rsidP="008E7EDD">
            <w:pPr>
              <w:spacing w:after="0" w:line="240" w:lineRule="auto"/>
              <w:ind w:left="94" w:firstLine="0"/>
              <w:jc w:val="left"/>
              <w:rPr>
                <w:szCs w:val="20"/>
              </w:rPr>
            </w:pPr>
            <w:r w:rsidRPr="0064582A">
              <w:rPr>
                <w:szCs w:val="20"/>
              </w:rPr>
              <w:t xml:space="preserve"> </w:t>
            </w:r>
          </w:p>
          <w:p w14:paraId="30C65783" w14:textId="77777777" w:rsidR="00FD7F0C" w:rsidRPr="0064582A" w:rsidRDefault="00FD7F0C" w:rsidP="008E7EDD">
            <w:pPr>
              <w:spacing w:after="0" w:line="240" w:lineRule="auto"/>
              <w:ind w:left="94" w:firstLine="0"/>
              <w:jc w:val="left"/>
              <w:rPr>
                <w:szCs w:val="20"/>
              </w:rPr>
            </w:pPr>
            <w:r w:rsidRPr="0064582A">
              <w:rPr>
                <w:szCs w:val="20"/>
              </w:rPr>
              <w:t xml:space="preserve"> </w:t>
            </w:r>
          </w:p>
          <w:p w14:paraId="702EE5CE" w14:textId="77777777" w:rsidR="00FD7F0C" w:rsidRDefault="00FD7F0C" w:rsidP="008E7EDD">
            <w:pPr>
              <w:spacing w:after="0" w:line="240" w:lineRule="auto"/>
              <w:ind w:left="94" w:firstLine="0"/>
              <w:jc w:val="left"/>
              <w:rPr>
                <w:szCs w:val="20"/>
              </w:rPr>
            </w:pPr>
            <w:r w:rsidRPr="0064582A">
              <w:rPr>
                <w:szCs w:val="20"/>
              </w:rPr>
              <w:t xml:space="preserve"> </w:t>
            </w:r>
          </w:p>
          <w:p w14:paraId="076935F2" w14:textId="77777777" w:rsidR="000368B5" w:rsidRDefault="000368B5" w:rsidP="008E7EDD">
            <w:pPr>
              <w:spacing w:after="0" w:line="240" w:lineRule="auto"/>
              <w:ind w:left="94" w:firstLine="0"/>
              <w:jc w:val="left"/>
              <w:rPr>
                <w:szCs w:val="20"/>
              </w:rPr>
            </w:pPr>
          </w:p>
          <w:p w14:paraId="479ED945" w14:textId="77777777" w:rsidR="000368B5" w:rsidRDefault="000368B5" w:rsidP="008E7EDD">
            <w:pPr>
              <w:spacing w:after="0" w:line="240" w:lineRule="auto"/>
              <w:ind w:left="94" w:firstLine="0"/>
              <w:jc w:val="left"/>
              <w:rPr>
                <w:szCs w:val="20"/>
              </w:rPr>
            </w:pPr>
          </w:p>
          <w:p w14:paraId="4CA0C757" w14:textId="77777777" w:rsidR="000368B5" w:rsidRDefault="000368B5" w:rsidP="008E7EDD">
            <w:pPr>
              <w:spacing w:after="0" w:line="240" w:lineRule="auto"/>
              <w:ind w:left="94" w:firstLine="0"/>
              <w:jc w:val="left"/>
              <w:rPr>
                <w:szCs w:val="20"/>
              </w:rPr>
            </w:pPr>
          </w:p>
          <w:p w14:paraId="2327A886" w14:textId="77777777" w:rsidR="000368B5" w:rsidRDefault="000368B5" w:rsidP="008E7EDD">
            <w:pPr>
              <w:spacing w:after="0" w:line="240" w:lineRule="auto"/>
              <w:ind w:left="94" w:firstLine="0"/>
              <w:jc w:val="left"/>
              <w:rPr>
                <w:szCs w:val="20"/>
              </w:rPr>
            </w:pPr>
          </w:p>
          <w:p w14:paraId="120F0412" w14:textId="77777777" w:rsidR="000368B5" w:rsidRDefault="000368B5" w:rsidP="008E7EDD">
            <w:pPr>
              <w:spacing w:after="0" w:line="240" w:lineRule="auto"/>
              <w:ind w:left="94" w:firstLine="0"/>
              <w:jc w:val="left"/>
              <w:rPr>
                <w:szCs w:val="20"/>
              </w:rPr>
            </w:pPr>
          </w:p>
          <w:p w14:paraId="78BE3AAA" w14:textId="77777777" w:rsidR="000368B5" w:rsidRDefault="000368B5" w:rsidP="008E7EDD">
            <w:pPr>
              <w:spacing w:after="0" w:line="240" w:lineRule="auto"/>
              <w:ind w:left="94" w:firstLine="0"/>
              <w:jc w:val="left"/>
              <w:rPr>
                <w:szCs w:val="20"/>
              </w:rPr>
            </w:pPr>
          </w:p>
          <w:p w14:paraId="32019188" w14:textId="77777777" w:rsidR="000368B5" w:rsidRDefault="000368B5" w:rsidP="008E7EDD">
            <w:pPr>
              <w:spacing w:after="0" w:line="240" w:lineRule="auto"/>
              <w:ind w:left="94" w:firstLine="0"/>
              <w:jc w:val="left"/>
              <w:rPr>
                <w:szCs w:val="20"/>
              </w:rPr>
            </w:pPr>
          </w:p>
          <w:p w14:paraId="7E8EB1ED" w14:textId="77777777" w:rsidR="000368B5" w:rsidRDefault="000368B5" w:rsidP="008E7EDD">
            <w:pPr>
              <w:spacing w:after="0" w:line="240" w:lineRule="auto"/>
              <w:ind w:left="94" w:firstLine="0"/>
              <w:jc w:val="left"/>
              <w:rPr>
                <w:szCs w:val="20"/>
              </w:rPr>
            </w:pPr>
          </w:p>
          <w:p w14:paraId="75AA2CCF" w14:textId="77777777" w:rsidR="000368B5" w:rsidRDefault="000368B5" w:rsidP="008E7EDD">
            <w:pPr>
              <w:spacing w:after="0" w:line="240" w:lineRule="auto"/>
              <w:ind w:left="94" w:firstLine="0"/>
              <w:jc w:val="left"/>
              <w:rPr>
                <w:szCs w:val="20"/>
              </w:rPr>
            </w:pPr>
          </w:p>
          <w:p w14:paraId="5B0208D3" w14:textId="77777777" w:rsidR="000368B5" w:rsidRDefault="000368B5" w:rsidP="008E7EDD">
            <w:pPr>
              <w:spacing w:after="0" w:line="240" w:lineRule="auto"/>
              <w:ind w:left="94" w:firstLine="0"/>
              <w:jc w:val="left"/>
              <w:rPr>
                <w:szCs w:val="20"/>
              </w:rPr>
            </w:pPr>
          </w:p>
          <w:p w14:paraId="4A7CE1DE" w14:textId="77777777" w:rsidR="000368B5" w:rsidRDefault="000368B5" w:rsidP="008E7EDD">
            <w:pPr>
              <w:spacing w:after="0" w:line="240" w:lineRule="auto"/>
              <w:ind w:left="94" w:firstLine="0"/>
              <w:jc w:val="left"/>
              <w:rPr>
                <w:color w:val="auto"/>
                <w:szCs w:val="20"/>
              </w:rPr>
            </w:pPr>
            <w:r w:rsidRPr="00E23EA8">
              <w:rPr>
                <w:color w:val="auto"/>
                <w:szCs w:val="20"/>
              </w:rPr>
              <w:t xml:space="preserve">Wheelchair users </w:t>
            </w:r>
            <w:r w:rsidR="00E23EA8" w:rsidRPr="00E23EA8">
              <w:rPr>
                <w:color w:val="auto"/>
                <w:szCs w:val="20"/>
              </w:rPr>
              <w:t xml:space="preserve">and staff </w:t>
            </w:r>
            <w:r w:rsidRPr="00E23EA8">
              <w:rPr>
                <w:color w:val="auto"/>
                <w:szCs w:val="20"/>
              </w:rPr>
              <w:t>will feel more confident about safe evacuations.</w:t>
            </w:r>
          </w:p>
          <w:p w14:paraId="62D9C0EC" w14:textId="77777777" w:rsidR="00A624A4" w:rsidRPr="001F4169" w:rsidRDefault="00A624A4" w:rsidP="008E7EDD">
            <w:pPr>
              <w:spacing w:after="0" w:line="240" w:lineRule="auto"/>
              <w:ind w:left="94" w:firstLine="0"/>
              <w:jc w:val="left"/>
              <w:rPr>
                <w:color w:val="auto"/>
                <w:szCs w:val="20"/>
              </w:rPr>
            </w:pPr>
          </w:p>
          <w:p w14:paraId="4418196D" w14:textId="56CB080E" w:rsidR="00A624A4" w:rsidRPr="0064582A" w:rsidRDefault="00A624A4" w:rsidP="008E7EDD">
            <w:pPr>
              <w:spacing w:after="0" w:line="240" w:lineRule="auto"/>
              <w:ind w:left="94" w:firstLine="0"/>
              <w:jc w:val="left"/>
              <w:rPr>
                <w:szCs w:val="20"/>
              </w:rPr>
            </w:pPr>
            <w:r w:rsidRPr="001F4169">
              <w:rPr>
                <w:color w:val="auto"/>
                <w:szCs w:val="20"/>
              </w:rPr>
              <w:t xml:space="preserve">Staff will feel more confident about the evacuation process of wheelchair users or anyone with a mobility problem or an injury </w:t>
            </w:r>
            <w:r w:rsidRPr="001F4169">
              <w:rPr>
                <w:color w:val="auto"/>
                <w:szCs w:val="20"/>
              </w:rPr>
              <w:lastRenderedPageBreak/>
              <w:t>sustained by an incident.</w:t>
            </w:r>
          </w:p>
        </w:tc>
        <w:tc>
          <w:tcPr>
            <w:tcW w:w="595" w:type="pct"/>
            <w:tcBorders>
              <w:top w:val="single" w:sz="4" w:space="0" w:color="000000"/>
              <w:left w:val="single" w:sz="4" w:space="0" w:color="000000"/>
              <w:bottom w:val="single" w:sz="4" w:space="0" w:color="000000"/>
              <w:right w:val="single" w:sz="4" w:space="0" w:color="000000"/>
            </w:tcBorders>
          </w:tcPr>
          <w:p w14:paraId="73FDE3B1" w14:textId="0A3E2876" w:rsidR="00FD7F0C" w:rsidRPr="0064582A" w:rsidRDefault="004811A0" w:rsidP="008E7EDD">
            <w:pPr>
              <w:spacing w:after="0" w:line="240" w:lineRule="auto"/>
              <w:ind w:left="94" w:firstLine="0"/>
              <w:jc w:val="left"/>
              <w:rPr>
                <w:szCs w:val="20"/>
              </w:rPr>
            </w:pPr>
            <w:r w:rsidRPr="0064582A">
              <w:rPr>
                <w:szCs w:val="20"/>
              </w:rPr>
              <w:lastRenderedPageBreak/>
              <w:t xml:space="preserve">Phase 1 of this phase of the Site Development Project has been completed </w:t>
            </w:r>
            <w:r w:rsidRPr="0064582A">
              <w:rPr>
                <w:szCs w:val="20"/>
              </w:rPr>
              <w:lastRenderedPageBreak/>
              <w:t xml:space="preserve">and Phase 2 </w:t>
            </w:r>
            <w:r>
              <w:rPr>
                <w:szCs w:val="20"/>
              </w:rPr>
              <w:t>should be completed by February 2023</w:t>
            </w:r>
          </w:p>
        </w:tc>
      </w:tr>
      <w:tr w:rsidR="00FD7F0C" w:rsidRPr="0064582A" w14:paraId="2F558D28" w14:textId="42AE18EE" w:rsidTr="00FD7F0C">
        <w:trPr>
          <w:trHeight w:val="680"/>
        </w:trPr>
        <w:tc>
          <w:tcPr>
            <w:tcW w:w="873" w:type="pct"/>
            <w:tcBorders>
              <w:top w:val="single" w:sz="4" w:space="0" w:color="000000"/>
              <w:left w:val="single" w:sz="4" w:space="0" w:color="000000"/>
              <w:bottom w:val="single" w:sz="4" w:space="0" w:color="000000"/>
              <w:right w:val="single" w:sz="4" w:space="0" w:color="000000"/>
            </w:tcBorders>
          </w:tcPr>
          <w:p w14:paraId="325FEADE" w14:textId="77777777" w:rsidR="00FD7F0C" w:rsidRPr="0064582A" w:rsidRDefault="00FD7F0C" w:rsidP="00EB0AAF">
            <w:pPr>
              <w:spacing w:after="0" w:line="259" w:lineRule="auto"/>
              <w:ind w:left="94" w:firstLine="0"/>
              <w:jc w:val="left"/>
              <w:rPr>
                <w:szCs w:val="20"/>
              </w:rPr>
            </w:pPr>
            <w:r w:rsidRPr="0064582A">
              <w:rPr>
                <w:szCs w:val="20"/>
              </w:rPr>
              <w:lastRenderedPageBreak/>
              <w:t xml:space="preserve">Drama classrooms and studio </w:t>
            </w:r>
          </w:p>
        </w:tc>
        <w:tc>
          <w:tcPr>
            <w:tcW w:w="944" w:type="pct"/>
            <w:tcBorders>
              <w:top w:val="single" w:sz="4" w:space="0" w:color="000000"/>
              <w:left w:val="single" w:sz="4" w:space="0" w:color="000000"/>
              <w:bottom w:val="single" w:sz="4" w:space="0" w:color="000000"/>
              <w:right w:val="single" w:sz="4" w:space="0" w:color="000000"/>
            </w:tcBorders>
          </w:tcPr>
          <w:p w14:paraId="24C223F0" w14:textId="77777777" w:rsidR="00FD7F0C" w:rsidRPr="0064582A" w:rsidRDefault="00FD7F0C" w:rsidP="00EB0AAF">
            <w:pPr>
              <w:spacing w:after="164" w:line="238" w:lineRule="auto"/>
              <w:ind w:left="60" w:right="111" w:firstLine="0"/>
              <w:rPr>
                <w:szCs w:val="20"/>
              </w:rPr>
            </w:pPr>
            <w:r w:rsidRPr="0064582A">
              <w:rPr>
                <w:szCs w:val="20"/>
              </w:rPr>
              <w:t xml:space="preserve">Physical access is not currently possible for wheelchair users and very difficult for those with mobility issues. </w:t>
            </w:r>
          </w:p>
          <w:p w14:paraId="46E96722" w14:textId="41AEF638" w:rsidR="00FD7F0C" w:rsidRPr="0064582A" w:rsidRDefault="00FD7F0C" w:rsidP="00EB0AAF">
            <w:pPr>
              <w:spacing w:after="190" w:line="238" w:lineRule="auto"/>
              <w:ind w:left="60" w:right="113" w:firstLine="0"/>
              <w:rPr>
                <w:szCs w:val="20"/>
              </w:rPr>
            </w:pPr>
            <w:r w:rsidRPr="0064582A">
              <w:rPr>
                <w:szCs w:val="20"/>
              </w:rPr>
              <w:t xml:space="preserve">Estates budgets remain under consideration with a view to making access possible as follows:  </w:t>
            </w:r>
          </w:p>
          <w:p w14:paraId="03265EFE" w14:textId="77777777" w:rsidR="00FD7F0C" w:rsidRPr="0064582A" w:rsidRDefault="00FD7F0C" w:rsidP="00324254">
            <w:pPr>
              <w:numPr>
                <w:ilvl w:val="0"/>
                <w:numId w:val="2"/>
              </w:numPr>
              <w:spacing w:after="24" w:line="240" w:lineRule="auto"/>
              <w:ind w:left="344" w:right="110" w:hanging="360"/>
              <w:jc w:val="left"/>
              <w:rPr>
                <w:szCs w:val="20"/>
              </w:rPr>
            </w:pPr>
            <w:r w:rsidRPr="0064582A">
              <w:rPr>
                <w:szCs w:val="20"/>
              </w:rPr>
              <w:t xml:space="preserve">ideally, two stair lifts or lifts would need to be installed to allow access: from the yard to the lower level; and, once inside the Drama Studio, from the floor space to the staging area    </w:t>
            </w:r>
          </w:p>
          <w:p w14:paraId="74E9D2B9" w14:textId="1201588B" w:rsidR="00FD7F0C" w:rsidRPr="0064582A" w:rsidRDefault="00FD7F0C" w:rsidP="00324254">
            <w:pPr>
              <w:numPr>
                <w:ilvl w:val="0"/>
                <w:numId w:val="2"/>
              </w:numPr>
              <w:spacing w:after="24" w:line="240" w:lineRule="auto"/>
              <w:ind w:left="344" w:right="110" w:hanging="360"/>
              <w:jc w:val="left"/>
              <w:rPr>
                <w:szCs w:val="20"/>
              </w:rPr>
            </w:pPr>
            <w:r w:rsidRPr="0064582A">
              <w:rPr>
                <w:szCs w:val="20"/>
              </w:rPr>
              <w:t xml:space="preserve">ideally, three ramps would need to be installed to allow access to: the Drama Studio; once inside, to get to the floor space; and, once inside the Classroom, to gain access to the rehearsal space  </w:t>
            </w:r>
          </w:p>
          <w:p w14:paraId="4945F16D" w14:textId="61E27E66" w:rsidR="00FD7F0C" w:rsidRPr="0064582A" w:rsidRDefault="00FD7F0C" w:rsidP="00324254">
            <w:pPr>
              <w:numPr>
                <w:ilvl w:val="0"/>
                <w:numId w:val="2"/>
              </w:numPr>
              <w:spacing w:after="24" w:line="240" w:lineRule="auto"/>
              <w:ind w:left="344" w:right="110" w:hanging="360"/>
              <w:jc w:val="left"/>
              <w:rPr>
                <w:szCs w:val="20"/>
              </w:rPr>
            </w:pPr>
            <w:r w:rsidRPr="0064582A">
              <w:rPr>
                <w:szCs w:val="20"/>
              </w:rPr>
              <w:lastRenderedPageBreak/>
              <w:t xml:space="preserve">alternatively, lessons to be taught in another suitable space by converting an accessible classroom into a ‘black box’ space with lighting and sound equipment, suitable for practical performance. </w:t>
            </w:r>
          </w:p>
          <w:p w14:paraId="1B4BC3EF" w14:textId="77777777" w:rsidR="00FD7F0C" w:rsidRPr="0064582A" w:rsidRDefault="00FD7F0C" w:rsidP="009C634A">
            <w:pPr>
              <w:spacing w:after="24" w:line="240" w:lineRule="auto"/>
              <w:ind w:right="110"/>
              <w:rPr>
                <w:szCs w:val="20"/>
              </w:rPr>
            </w:pPr>
          </w:p>
          <w:p w14:paraId="44A8596D" w14:textId="5B732ED9" w:rsidR="00FD7F0C" w:rsidRPr="0064582A" w:rsidRDefault="00FD7F0C" w:rsidP="009C634A">
            <w:pPr>
              <w:spacing w:after="24" w:line="240" w:lineRule="auto"/>
              <w:ind w:right="110"/>
              <w:rPr>
                <w:szCs w:val="20"/>
              </w:rPr>
            </w:pPr>
            <w:r w:rsidRPr="0064582A">
              <w:rPr>
                <w:szCs w:val="20"/>
              </w:rPr>
              <w:t>Until these major changes can be made, if necessary the classes would be taught in an alternative location such as the Waterhouse Building or a G Room.</w:t>
            </w:r>
          </w:p>
        </w:tc>
        <w:tc>
          <w:tcPr>
            <w:tcW w:w="627" w:type="pct"/>
            <w:tcBorders>
              <w:top w:val="single" w:sz="4" w:space="0" w:color="000000"/>
              <w:left w:val="single" w:sz="4" w:space="0" w:color="000000"/>
              <w:bottom w:val="single" w:sz="4" w:space="0" w:color="000000"/>
              <w:right w:val="single" w:sz="4" w:space="0" w:color="000000"/>
            </w:tcBorders>
          </w:tcPr>
          <w:p w14:paraId="097B8DE2" w14:textId="3A591AA7" w:rsidR="00FD7F0C" w:rsidRPr="0064582A" w:rsidRDefault="00FD7F0C" w:rsidP="00EB0AAF">
            <w:pPr>
              <w:spacing w:after="0" w:line="259" w:lineRule="auto"/>
              <w:ind w:left="94" w:firstLine="0"/>
              <w:jc w:val="left"/>
              <w:rPr>
                <w:szCs w:val="20"/>
              </w:rPr>
            </w:pPr>
            <w:r w:rsidRPr="0064582A">
              <w:rPr>
                <w:szCs w:val="20"/>
              </w:rPr>
              <w:lastRenderedPageBreak/>
              <w:t xml:space="preserve">Joint Principals / Bursar </w:t>
            </w:r>
          </w:p>
        </w:tc>
        <w:tc>
          <w:tcPr>
            <w:tcW w:w="861" w:type="pct"/>
            <w:tcBorders>
              <w:top w:val="single" w:sz="4" w:space="0" w:color="000000"/>
              <w:left w:val="single" w:sz="4" w:space="0" w:color="000000"/>
              <w:bottom w:val="single" w:sz="4" w:space="0" w:color="000000"/>
              <w:right w:val="single" w:sz="4" w:space="0" w:color="000000"/>
            </w:tcBorders>
          </w:tcPr>
          <w:p w14:paraId="63FEBE10" w14:textId="77777777" w:rsidR="00FD7F0C" w:rsidRPr="0064582A" w:rsidRDefault="00FD7F0C" w:rsidP="00EB0AAF">
            <w:pPr>
              <w:spacing w:after="0" w:line="239" w:lineRule="auto"/>
              <w:ind w:left="96" w:firstLine="0"/>
              <w:jc w:val="left"/>
              <w:rPr>
                <w:szCs w:val="20"/>
              </w:rPr>
            </w:pPr>
            <w:r w:rsidRPr="0064582A">
              <w:rPr>
                <w:szCs w:val="20"/>
              </w:rPr>
              <w:t xml:space="preserve">Considerable budget implications. </w:t>
            </w:r>
          </w:p>
          <w:p w14:paraId="3ECE5709" w14:textId="77777777" w:rsidR="00FD7F0C" w:rsidRPr="0064582A" w:rsidRDefault="00FD7F0C" w:rsidP="00EB0AAF">
            <w:pPr>
              <w:spacing w:after="0" w:line="259" w:lineRule="auto"/>
              <w:ind w:left="96" w:firstLine="0"/>
              <w:jc w:val="left"/>
              <w:rPr>
                <w:szCs w:val="20"/>
              </w:rPr>
            </w:pPr>
            <w:r w:rsidRPr="0064582A">
              <w:rPr>
                <w:szCs w:val="20"/>
              </w:rPr>
              <w:t xml:space="preserve"> </w:t>
            </w:r>
          </w:p>
          <w:p w14:paraId="0CEDCB57" w14:textId="77777777" w:rsidR="00FD7F0C" w:rsidRPr="0064582A" w:rsidRDefault="00FD7F0C" w:rsidP="00EB0AAF">
            <w:pPr>
              <w:spacing w:after="0" w:line="259" w:lineRule="auto"/>
              <w:ind w:left="96" w:firstLine="0"/>
              <w:jc w:val="left"/>
              <w:rPr>
                <w:szCs w:val="20"/>
              </w:rPr>
            </w:pPr>
            <w:r w:rsidRPr="0064582A">
              <w:rPr>
                <w:szCs w:val="20"/>
              </w:rPr>
              <w:t xml:space="preserve"> </w:t>
            </w:r>
          </w:p>
        </w:tc>
        <w:tc>
          <w:tcPr>
            <w:tcW w:w="510" w:type="pct"/>
            <w:tcBorders>
              <w:top w:val="single" w:sz="4" w:space="0" w:color="000000"/>
              <w:left w:val="single" w:sz="4" w:space="0" w:color="000000"/>
              <w:bottom w:val="single" w:sz="4" w:space="0" w:color="000000"/>
              <w:right w:val="single" w:sz="4" w:space="0" w:color="000000"/>
            </w:tcBorders>
          </w:tcPr>
          <w:p w14:paraId="199E7EA2" w14:textId="77777777" w:rsidR="00FD7F0C" w:rsidRPr="0064582A" w:rsidRDefault="00FD7F0C" w:rsidP="00EB0AAF">
            <w:pPr>
              <w:spacing w:after="0" w:line="239" w:lineRule="auto"/>
              <w:ind w:left="94" w:right="64" w:firstLine="0"/>
              <w:jc w:val="left"/>
              <w:rPr>
                <w:szCs w:val="20"/>
              </w:rPr>
            </w:pPr>
            <w:r w:rsidRPr="0064582A">
              <w:rPr>
                <w:szCs w:val="20"/>
              </w:rPr>
              <w:t xml:space="preserve">No dates have been set for this work. </w:t>
            </w:r>
          </w:p>
          <w:p w14:paraId="706CBEE7" w14:textId="77777777" w:rsidR="00FD7F0C" w:rsidRPr="0064582A" w:rsidRDefault="00FD7F0C" w:rsidP="00EB0AAF">
            <w:pPr>
              <w:spacing w:after="0" w:line="259" w:lineRule="auto"/>
              <w:ind w:left="94" w:firstLine="0"/>
              <w:jc w:val="left"/>
              <w:rPr>
                <w:szCs w:val="20"/>
              </w:rPr>
            </w:pPr>
            <w:r w:rsidRPr="0064582A">
              <w:rPr>
                <w:szCs w:val="20"/>
              </w:rPr>
              <w:t xml:space="preserve"> </w:t>
            </w:r>
          </w:p>
          <w:p w14:paraId="16E48AA6" w14:textId="77777777" w:rsidR="00FD7F0C" w:rsidRPr="0064582A" w:rsidRDefault="00FD7F0C" w:rsidP="00EB0AAF">
            <w:pPr>
              <w:spacing w:after="0" w:line="259" w:lineRule="auto"/>
              <w:ind w:left="94" w:firstLine="0"/>
              <w:jc w:val="left"/>
              <w:rPr>
                <w:szCs w:val="20"/>
              </w:rPr>
            </w:pPr>
            <w:r w:rsidRPr="0064582A">
              <w:rPr>
                <w:szCs w:val="20"/>
              </w:rPr>
              <w:t xml:space="preserve"> </w:t>
            </w:r>
          </w:p>
          <w:p w14:paraId="58A7B6FA" w14:textId="77777777" w:rsidR="00FD7F0C" w:rsidRPr="0064582A" w:rsidRDefault="00FD7F0C" w:rsidP="00EB0AAF">
            <w:pPr>
              <w:spacing w:after="0" w:line="259" w:lineRule="auto"/>
              <w:ind w:left="94" w:firstLine="0"/>
              <w:jc w:val="left"/>
              <w:rPr>
                <w:szCs w:val="20"/>
              </w:rPr>
            </w:pPr>
            <w:r w:rsidRPr="0064582A">
              <w:rPr>
                <w:szCs w:val="20"/>
              </w:rPr>
              <w:t xml:space="preserve"> </w:t>
            </w:r>
          </w:p>
        </w:tc>
        <w:tc>
          <w:tcPr>
            <w:tcW w:w="590" w:type="pct"/>
            <w:tcBorders>
              <w:top w:val="single" w:sz="4" w:space="0" w:color="000000"/>
              <w:left w:val="single" w:sz="4" w:space="0" w:color="000000"/>
              <w:bottom w:val="single" w:sz="4" w:space="0" w:color="000000"/>
              <w:right w:val="single" w:sz="4" w:space="0" w:color="000000"/>
            </w:tcBorders>
          </w:tcPr>
          <w:p w14:paraId="35238943" w14:textId="77777777" w:rsidR="00FD7F0C" w:rsidRPr="0064582A" w:rsidRDefault="00FD7F0C" w:rsidP="00FE4B96">
            <w:pPr>
              <w:spacing w:after="0" w:line="259" w:lineRule="auto"/>
              <w:ind w:left="94" w:firstLine="0"/>
              <w:jc w:val="left"/>
              <w:rPr>
                <w:szCs w:val="20"/>
              </w:rPr>
            </w:pPr>
            <w:r w:rsidRPr="0064582A">
              <w:rPr>
                <w:szCs w:val="20"/>
              </w:rPr>
              <w:t xml:space="preserve">Accessibility of Drama activities for all students. </w:t>
            </w:r>
          </w:p>
        </w:tc>
        <w:tc>
          <w:tcPr>
            <w:tcW w:w="595" w:type="pct"/>
            <w:tcBorders>
              <w:top w:val="single" w:sz="4" w:space="0" w:color="000000"/>
              <w:left w:val="single" w:sz="4" w:space="0" w:color="000000"/>
              <w:bottom w:val="single" w:sz="4" w:space="0" w:color="000000"/>
              <w:right w:val="single" w:sz="4" w:space="0" w:color="000000"/>
            </w:tcBorders>
          </w:tcPr>
          <w:p w14:paraId="2BFF4452" w14:textId="77777777" w:rsidR="00FD7F0C" w:rsidRPr="0064582A" w:rsidRDefault="00FD7F0C" w:rsidP="00FE4B96">
            <w:pPr>
              <w:spacing w:after="0" w:line="259" w:lineRule="auto"/>
              <w:ind w:left="94" w:firstLine="0"/>
              <w:jc w:val="left"/>
              <w:rPr>
                <w:szCs w:val="20"/>
              </w:rPr>
            </w:pPr>
          </w:p>
        </w:tc>
      </w:tr>
      <w:tr w:rsidR="00FD7F0C" w:rsidRPr="0064582A" w14:paraId="05A3C276" w14:textId="49A216CD" w:rsidTr="00FD7F0C">
        <w:trPr>
          <w:trHeight w:val="680"/>
        </w:trPr>
        <w:tc>
          <w:tcPr>
            <w:tcW w:w="873" w:type="pct"/>
            <w:tcBorders>
              <w:top w:val="single" w:sz="4" w:space="0" w:color="000000"/>
              <w:left w:val="single" w:sz="4" w:space="0" w:color="000000"/>
              <w:bottom w:val="single" w:sz="4" w:space="0" w:color="000000"/>
              <w:right w:val="single" w:sz="4" w:space="0" w:color="000000"/>
            </w:tcBorders>
          </w:tcPr>
          <w:p w14:paraId="00150BC1" w14:textId="77777777" w:rsidR="00FD7F0C" w:rsidRPr="0064582A" w:rsidRDefault="00FD7F0C" w:rsidP="00575AC4">
            <w:pPr>
              <w:spacing w:after="0" w:line="259" w:lineRule="auto"/>
              <w:ind w:left="94" w:firstLine="0"/>
              <w:jc w:val="left"/>
              <w:rPr>
                <w:szCs w:val="20"/>
              </w:rPr>
            </w:pPr>
            <w:r w:rsidRPr="0064582A">
              <w:rPr>
                <w:szCs w:val="20"/>
              </w:rPr>
              <w:t xml:space="preserve">Outside areas </w:t>
            </w:r>
          </w:p>
        </w:tc>
        <w:tc>
          <w:tcPr>
            <w:tcW w:w="944" w:type="pct"/>
            <w:tcBorders>
              <w:top w:val="single" w:sz="4" w:space="0" w:color="000000"/>
              <w:left w:val="single" w:sz="4" w:space="0" w:color="000000"/>
              <w:bottom w:val="single" w:sz="4" w:space="0" w:color="000000"/>
              <w:right w:val="single" w:sz="4" w:space="0" w:color="000000"/>
            </w:tcBorders>
          </w:tcPr>
          <w:p w14:paraId="29EE736F" w14:textId="77777777" w:rsidR="00324254" w:rsidRDefault="00FD7F0C" w:rsidP="00575AC4">
            <w:pPr>
              <w:spacing w:after="0" w:line="242" w:lineRule="auto"/>
              <w:ind w:left="60" w:firstLine="0"/>
              <w:jc w:val="left"/>
              <w:rPr>
                <w:szCs w:val="20"/>
              </w:rPr>
            </w:pPr>
            <w:r w:rsidRPr="0064582A">
              <w:rPr>
                <w:szCs w:val="20"/>
              </w:rPr>
              <w:t>Lighting on the playground to be improved.</w:t>
            </w:r>
          </w:p>
          <w:p w14:paraId="1984319B" w14:textId="77777777" w:rsidR="00324254" w:rsidRDefault="00324254" w:rsidP="00575AC4">
            <w:pPr>
              <w:spacing w:after="0" w:line="242" w:lineRule="auto"/>
              <w:ind w:left="60" w:firstLine="0"/>
              <w:jc w:val="left"/>
              <w:rPr>
                <w:szCs w:val="20"/>
              </w:rPr>
            </w:pPr>
          </w:p>
          <w:p w14:paraId="4270A4E2" w14:textId="2A6E2AFF" w:rsidR="00FD7F0C" w:rsidRPr="0064582A" w:rsidRDefault="00FD7F0C" w:rsidP="00575AC4">
            <w:pPr>
              <w:spacing w:after="0" w:line="242" w:lineRule="auto"/>
              <w:ind w:left="60" w:firstLine="0"/>
              <w:jc w:val="left"/>
              <w:rPr>
                <w:szCs w:val="20"/>
              </w:rPr>
            </w:pPr>
            <w:r w:rsidRPr="0064582A">
              <w:rPr>
                <w:szCs w:val="20"/>
              </w:rPr>
              <w:t>This work has started and is scheduled for completion in 202</w:t>
            </w:r>
            <w:r w:rsidR="00E23EA8">
              <w:rPr>
                <w:szCs w:val="20"/>
              </w:rPr>
              <w:t>2</w:t>
            </w:r>
            <w:r w:rsidRPr="0064582A">
              <w:rPr>
                <w:szCs w:val="20"/>
              </w:rPr>
              <w:t>/2</w:t>
            </w:r>
            <w:r w:rsidR="00E23EA8">
              <w:rPr>
                <w:szCs w:val="20"/>
              </w:rPr>
              <w:t>3</w:t>
            </w:r>
            <w:r w:rsidRPr="0064582A">
              <w:rPr>
                <w:szCs w:val="20"/>
              </w:rPr>
              <w:t>.</w:t>
            </w:r>
          </w:p>
          <w:p w14:paraId="76724DAA" w14:textId="77777777" w:rsidR="00FD7F0C" w:rsidRPr="0064582A" w:rsidRDefault="00FD7F0C" w:rsidP="00575AC4">
            <w:pPr>
              <w:spacing w:after="0" w:line="259" w:lineRule="auto"/>
              <w:ind w:left="60" w:firstLine="0"/>
              <w:jc w:val="left"/>
              <w:rPr>
                <w:szCs w:val="20"/>
              </w:rPr>
            </w:pPr>
            <w:r w:rsidRPr="0064582A">
              <w:rPr>
                <w:szCs w:val="20"/>
              </w:rPr>
              <w:t xml:space="preserve"> </w:t>
            </w:r>
          </w:p>
        </w:tc>
        <w:tc>
          <w:tcPr>
            <w:tcW w:w="627" w:type="pct"/>
            <w:tcBorders>
              <w:top w:val="single" w:sz="4" w:space="0" w:color="000000"/>
              <w:left w:val="single" w:sz="4" w:space="0" w:color="000000"/>
              <w:bottom w:val="single" w:sz="4" w:space="0" w:color="000000"/>
              <w:right w:val="single" w:sz="4" w:space="0" w:color="000000"/>
            </w:tcBorders>
          </w:tcPr>
          <w:p w14:paraId="1A1A58E3" w14:textId="77777777" w:rsidR="00FD7F0C" w:rsidRPr="0064582A" w:rsidRDefault="00FD7F0C" w:rsidP="00575AC4">
            <w:pPr>
              <w:spacing w:after="0" w:line="259" w:lineRule="auto"/>
              <w:ind w:left="94" w:firstLine="0"/>
              <w:jc w:val="left"/>
              <w:rPr>
                <w:szCs w:val="20"/>
              </w:rPr>
            </w:pPr>
            <w:r w:rsidRPr="0064582A">
              <w:rPr>
                <w:szCs w:val="20"/>
              </w:rPr>
              <w:t xml:space="preserve">PMc </w:t>
            </w:r>
          </w:p>
        </w:tc>
        <w:tc>
          <w:tcPr>
            <w:tcW w:w="861" w:type="pct"/>
            <w:tcBorders>
              <w:top w:val="single" w:sz="4" w:space="0" w:color="000000"/>
              <w:left w:val="single" w:sz="4" w:space="0" w:color="000000"/>
              <w:bottom w:val="single" w:sz="4" w:space="0" w:color="000000"/>
              <w:right w:val="single" w:sz="4" w:space="0" w:color="000000"/>
            </w:tcBorders>
          </w:tcPr>
          <w:p w14:paraId="59526F05" w14:textId="77777777" w:rsidR="00324254" w:rsidRDefault="00FD7F0C" w:rsidP="00575AC4">
            <w:pPr>
              <w:spacing w:after="0" w:line="259" w:lineRule="auto"/>
              <w:ind w:left="96" w:right="99" w:firstLine="0"/>
              <w:jc w:val="left"/>
              <w:rPr>
                <w:szCs w:val="20"/>
              </w:rPr>
            </w:pPr>
            <w:r w:rsidRPr="0064582A">
              <w:rPr>
                <w:szCs w:val="20"/>
              </w:rPr>
              <w:t xml:space="preserve">Estimated at £5,000 and to be funded from the School’s annual maintenance budget. </w:t>
            </w:r>
          </w:p>
          <w:p w14:paraId="42A3D8C3" w14:textId="77777777" w:rsidR="00324254" w:rsidRDefault="00324254" w:rsidP="00575AC4">
            <w:pPr>
              <w:spacing w:after="0" w:line="259" w:lineRule="auto"/>
              <w:ind w:left="96" w:right="99" w:firstLine="0"/>
              <w:jc w:val="left"/>
              <w:rPr>
                <w:szCs w:val="20"/>
              </w:rPr>
            </w:pPr>
          </w:p>
          <w:p w14:paraId="7FD0C61E" w14:textId="4A79EDC7" w:rsidR="00FD7F0C" w:rsidRPr="0064582A" w:rsidRDefault="00FD7F0C" w:rsidP="00575AC4">
            <w:pPr>
              <w:spacing w:after="0" w:line="259" w:lineRule="auto"/>
              <w:ind w:left="96" w:right="99" w:firstLine="0"/>
              <w:jc w:val="left"/>
              <w:rPr>
                <w:szCs w:val="20"/>
              </w:rPr>
            </w:pPr>
            <w:r w:rsidRPr="0064582A">
              <w:rPr>
                <w:szCs w:val="20"/>
              </w:rPr>
              <w:t xml:space="preserve">The work is being carried out by the School’s maintenance team.  </w:t>
            </w:r>
          </w:p>
          <w:p w14:paraId="074D5BF2" w14:textId="77777777" w:rsidR="00FD7F0C" w:rsidRPr="0064582A" w:rsidRDefault="00FD7F0C" w:rsidP="00575AC4">
            <w:pPr>
              <w:spacing w:after="0" w:line="259" w:lineRule="auto"/>
              <w:ind w:left="96" w:right="99" w:firstLine="0"/>
              <w:jc w:val="left"/>
              <w:rPr>
                <w:szCs w:val="20"/>
              </w:rPr>
            </w:pPr>
          </w:p>
        </w:tc>
        <w:tc>
          <w:tcPr>
            <w:tcW w:w="510" w:type="pct"/>
            <w:tcBorders>
              <w:top w:val="single" w:sz="4" w:space="0" w:color="000000"/>
              <w:left w:val="single" w:sz="4" w:space="0" w:color="000000"/>
              <w:bottom w:val="single" w:sz="4" w:space="0" w:color="000000"/>
              <w:right w:val="single" w:sz="4" w:space="0" w:color="000000"/>
            </w:tcBorders>
          </w:tcPr>
          <w:p w14:paraId="3DCD0DE2" w14:textId="5525EFCD" w:rsidR="00FD7F0C" w:rsidRPr="0064582A" w:rsidRDefault="00FD7F0C" w:rsidP="007876AA">
            <w:pPr>
              <w:spacing w:after="0" w:line="259" w:lineRule="auto"/>
              <w:ind w:left="94" w:firstLine="0"/>
              <w:jc w:val="left"/>
              <w:rPr>
                <w:szCs w:val="20"/>
              </w:rPr>
            </w:pPr>
            <w:r w:rsidRPr="0064582A">
              <w:rPr>
                <w:szCs w:val="20"/>
              </w:rPr>
              <w:t xml:space="preserve">Academic year </w:t>
            </w:r>
            <w:r w:rsidR="00E23EA8" w:rsidRPr="0064582A">
              <w:rPr>
                <w:szCs w:val="20"/>
              </w:rPr>
              <w:t>202</w:t>
            </w:r>
            <w:r w:rsidR="00E23EA8">
              <w:rPr>
                <w:szCs w:val="20"/>
              </w:rPr>
              <w:t>2</w:t>
            </w:r>
            <w:r w:rsidR="00E23EA8" w:rsidRPr="0064582A">
              <w:rPr>
                <w:szCs w:val="20"/>
              </w:rPr>
              <w:t>/2</w:t>
            </w:r>
            <w:r w:rsidR="00E23EA8">
              <w:rPr>
                <w:szCs w:val="20"/>
              </w:rPr>
              <w:t>3</w:t>
            </w:r>
          </w:p>
        </w:tc>
        <w:tc>
          <w:tcPr>
            <w:tcW w:w="590" w:type="pct"/>
            <w:tcBorders>
              <w:top w:val="single" w:sz="4" w:space="0" w:color="000000"/>
              <w:left w:val="single" w:sz="4" w:space="0" w:color="000000"/>
              <w:bottom w:val="single" w:sz="4" w:space="0" w:color="000000"/>
              <w:right w:val="single" w:sz="4" w:space="0" w:color="000000"/>
            </w:tcBorders>
          </w:tcPr>
          <w:p w14:paraId="7E9A6F10" w14:textId="77777777" w:rsidR="00FD7F0C" w:rsidRPr="0064582A" w:rsidRDefault="00FD7F0C" w:rsidP="00575AC4">
            <w:pPr>
              <w:spacing w:after="0" w:line="259" w:lineRule="auto"/>
              <w:ind w:left="94" w:right="38" w:firstLine="0"/>
              <w:jc w:val="left"/>
              <w:rPr>
                <w:szCs w:val="20"/>
              </w:rPr>
            </w:pPr>
            <w:r w:rsidRPr="0064582A">
              <w:rPr>
                <w:szCs w:val="20"/>
              </w:rPr>
              <w:t xml:space="preserve">The lighting on the playground area will improve the safety of all, including those with visual impairments. </w:t>
            </w:r>
          </w:p>
        </w:tc>
        <w:tc>
          <w:tcPr>
            <w:tcW w:w="595" w:type="pct"/>
            <w:tcBorders>
              <w:top w:val="single" w:sz="4" w:space="0" w:color="000000"/>
              <w:left w:val="single" w:sz="4" w:space="0" w:color="000000"/>
              <w:bottom w:val="single" w:sz="4" w:space="0" w:color="000000"/>
              <w:right w:val="single" w:sz="4" w:space="0" w:color="000000"/>
            </w:tcBorders>
          </w:tcPr>
          <w:p w14:paraId="6A51890B" w14:textId="77777777" w:rsidR="00FD7F0C" w:rsidRPr="0064582A" w:rsidRDefault="00FD7F0C" w:rsidP="00575AC4">
            <w:pPr>
              <w:spacing w:after="0" w:line="259" w:lineRule="auto"/>
              <w:ind w:left="94" w:right="38" w:firstLine="0"/>
              <w:jc w:val="left"/>
              <w:rPr>
                <w:szCs w:val="20"/>
              </w:rPr>
            </w:pPr>
          </w:p>
        </w:tc>
      </w:tr>
      <w:tr w:rsidR="00FD7F0C" w:rsidRPr="0064582A" w14:paraId="7DA47532" w14:textId="1489297F" w:rsidTr="00FD7F0C">
        <w:trPr>
          <w:trHeight w:val="680"/>
        </w:trPr>
        <w:tc>
          <w:tcPr>
            <w:tcW w:w="873" w:type="pct"/>
            <w:tcBorders>
              <w:top w:val="single" w:sz="4" w:space="0" w:color="000000"/>
              <w:left w:val="single" w:sz="4" w:space="0" w:color="000000"/>
              <w:bottom w:val="single" w:sz="4" w:space="0" w:color="000000"/>
              <w:right w:val="single" w:sz="4" w:space="0" w:color="000000"/>
            </w:tcBorders>
          </w:tcPr>
          <w:p w14:paraId="7667CFE7" w14:textId="77777777" w:rsidR="00FD7F0C" w:rsidRPr="0064582A" w:rsidRDefault="00FD7F0C" w:rsidP="008E7EDD">
            <w:pPr>
              <w:spacing w:after="0" w:line="259" w:lineRule="auto"/>
              <w:ind w:left="94" w:firstLine="0"/>
              <w:jc w:val="left"/>
              <w:rPr>
                <w:szCs w:val="20"/>
              </w:rPr>
            </w:pPr>
            <w:r w:rsidRPr="0064582A">
              <w:rPr>
                <w:szCs w:val="20"/>
              </w:rPr>
              <w:t xml:space="preserve">General </w:t>
            </w:r>
          </w:p>
        </w:tc>
        <w:tc>
          <w:tcPr>
            <w:tcW w:w="944" w:type="pct"/>
            <w:tcBorders>
              <w:top w:val="single" w:sz="4" w:space="0" w:color="000000"/>
              <w:left w:val="single" w:sz="4" w:space="0" w:color="000000"/>
              <w:bottom w:val="single" w:sz="4" w:space="0" w:color="000000"/>
              <w:right w:val="single" w:sz="4" w:space="0" w:color="000000"/>
            </w:tcBorders>
          </w:tcPr>
          <w:p w14:paraId="079FC31D" w14:textId="42B6E5B3" w:rsidR="00FD7F0C" w:rsidRPr="0064582A" w:rsidRDefault="00FD7F0C" w:rsidP="008E7EDD">
            <w:pPr>
              <w:spacing w:after="0" w:line="241" w:lineRule="auto"/>
              <w:ind w:left="0" w:right="61" w:firstLine="0"/>
              <w:jc w:val="left"/>
              <w:rPr>
                <w:szCs w:val="20"/>
              </w:rPr>
            </w:pPr>
            <w:bookmarkStart w:id="1" w:name="_Hlk85098314"/>
            <w:r w:rsidRPr="0064582A">
              <w:rPr>
                <w:szCs w:val="20"/>
              </w:rPr>
              <w:t>Installation of high contrast steps and accessible</w:t>
            </w:r>
            <w:r w:rsidR="0076665B">
              <w:rPr>
                <w:szCs w:val="20"/>
              </w:rPr>
              <w:t xml:space="preserve"> (high contrast)</w:t>
            </w:r>
            <w:r w:rsidRPr="0064582A">
              <w:rPr>
                <w:szCs w:val="20"/>
              </w:rPr>
              <w:t xml:space="preserve"> signage across </w:t>
            </w:r>
            <w:r w:rsidRPr="0064582A">
              <w:rPr>
                <w:szCs w:val="20"/>
              </w:rPr>
              <w:lastRenderedPageBreak/>
              <w:t xml:space="preserve">the School site in appropriate areas. </w:t>
            </w:r>
          </w:p>
          <w:p w14:paraId="170CDC1F" w14:textId="77777777" w:rsidR="00FD7F0C" w:rsidRPr="0064582A" w:rsidRDefault="00FD7F0C" w:rsidP="008E7EDD">
            <w:pPr>
              <w:spacing w:after="0" w:line="259" w:lineRule="auto"/>
              <w:ind w:left="0" w:firstLine="0"/>
              <w:jc w:val="left"/>
              <w:rPr>
                <w:szCs w:val="20"/>
              </w:rPr>
            </w:pPr>
            <w:r w:rsidRPr="0064582A">
              <w:rPr>
                <w:szCs w:val="20"/>
              </w:rPr>
              <w:t xml:space="preserve"> </w:t>
            </w:r>
            <w:bookmarkEnd w:id="1"/>
          </w:p>
        </w:tc>
        <w:tc>
          <w:tcPr>
            <w:tcW w:w="627" w:type="pct"/>
            <w:tcBorders>
              <w:top w:val="single" w:sz="4" w:space="0" w:color="000000"/>
              <w:left w:val="single" w:sz="4" w:space="0" w:color="000000"/>
              <w:bottom w:val="single" w:sz="4" w:space="0" w:color="000000"/>
              <w:right w:val="single" w:sz="4" w:space="0" w:color="000000"/>
            </w:tcBorders>
          </w:tcPr>
          <w:p w14:paraId="636547A8" w14:textId="77777777" w:rsidR="00FD7F0C" w:rsidRPr="0064582A" w:rsidRDefault="00FD7F0C" w:rsidP="008E7EDD">
            <w:pPr>
              <w:spacing w:after="0" w:line="259" w:lineRule="auto"/>
              <w:ind w:left="60" w:firstLine="0"/>
              <w:jc w:val="left"/>
              <w:rPr>
                <w:szCs w:val="20"/>
              </w:rPr>
            </w:pPr>
            <w:r w:rsidRPr="0064582A">
              <w:rPr>
                <w:szCs w:val="20"/>
              </w:rPr>
              <w:lastRenderedPageBreak/>
              <w:t xml:space="preserve">PMc </w:t>
            </w:r>
          </w:p>
        </w:tc>
        <w:tc>
          <w:tcPr>
            <w:tcW w:w="861" w:type="pct"/>
            <w:tcBorders>
              <w:top w:val="single" w:sz="4" w:space="0" w:color="000000"/>
              <w:left w:val="single" w:sz="4" w:space="0" w:color="000000"/>
              <w:bottom w:val="single" w:sz="4" w:space="0" w:color="000000"/>
              <w:right w:val="single" w:sz="4" w:space="0" w:color="000000"/>
            </w:tcBorders>
          </w:tcPr>
          <w:p w14:paraId="0882BA65" w14:textId="7E2CF7A1" w:rsidR="00324254" w:rsidRDefault="00FD7F0C" w:rsidP="008E7EDD">
            <w:pPr>
              <w:spacing w:after="0" w:line="259" w:lineRule="auto"/>
              <w:ind w:left="62" w:firstLine="0"/>
              <w:jc w:val="left"/>
              <w:rPr>
                <w:szCs w:val="20"/>
              </w:rPr>
            </w:pPr>
            <w:r w:rsidRPr="0064582A">
              <w:rPr>
                <w:szCs w:val="20"/>
              </w:rPr>
              <w:t xml:space="preserve">Estimated cost of implementation £5,000 to be funded from the School’s </w:t>
            </w:r>
            <w:r w:rsidRPr="0064582A">
              <w:rPr>
                <w:szCs w:val="20"/>
              </w:rPr>
              <w:lastRenderedPageBreak/>
              <w:t xml:space="preserve">annual maintenance budget. </w:t>
            </w:r>
          </w:p>
          <w:p w14:paraId="0B82E6F9" w14:textId="77777777" w:rsidR="00324254" w:rsidRDefault="00324254" w:rsidP="008E7EDD">
            <w:pPr>
              <w:spacing w:after="0" w:line="259" w:lineRule="auto"/>
              <w:ind w:left="62" w:firstLine="0"/>
              <w:jc w:val="left"/>
              <w:rPr>
                <w:szCs w:val="20"/>
              </w:rPr>
            </w:pPr>
          </w:p>
          <w:p w14:paraId="3F7AF34A" w14:textId="1A355823" w:rsidR="00FD7F0C" w:rsidRPr="0064582A" w:rsidRDefault="00FD7F0C" w:rsidP="008E7EDD">
            <w:pPr>
              <w:spacing w:after="0" w:line="259" w:lineRule="auto"/>
              <w:ind w:left="62" w:firstLine="0"/>
              <w:jc w:val="left"/>
              <w:rPr>
                <w:szCs w:val="20"/>
              </w:rPr>
            </w:pPr>
            <w:r w:rsidRPr="0064582A">
              <w:rPr>
                <w:szCs w:val="20"/>
              </w:rPr>
              <w:t>The work will be carried out by the School’s maintenance team.</w:t>
            </w:r>
          </w:p>
        </w:tc>
        <w:tc>
          <w:tcPr>
            <w:tcW w:w="510" w:type="pct"/>
            <w:tcBorders>
              <w:top w:val="single" w:sz="4" w:space="0" w:color="000000"/>
              <w:left w:val="single" w:sz="4" w:space="0" w:color="000000"/>
              <w:bottom w:val="single" w:sz="4" w:space="0" w:color="000000"/>
              <w:right w:val="single" w:sz="4" w:space="0" w:color="000000"/>
            </w:tcBorders>
          </w:tcPr>
          <w:p w14:paraId="6AD43000" w14:textId="0626F166" w:rsidR="00FD7F0C" w:rsidRPr="0064582A" w:rsidRDefault="00FD7F0C" w:rsidP="009C634A">
            <w:pPr>
              <w:spacing w:after="0" w:line="259" w:lineRule="auto"/>
              <w:ind w:left="60" w:firstLine="0"/>
              <w:jc w:val="left"/>
              <w:rPr>
                <w:szCs w:val="20"/>
              </w:rPr>
            </w:pPr>
            <w:r w:rsidRPr="0064582A">
              <w:rPr>
                <w:szCs w:val="20"/>
              </w:rPr>
              <w:lastRenderedPageBreak/>
              <w:t xml:space="preserve">Work has commenced and should be completed </w:t>
            </w:r>
            <w:r w:rsidRPr="0064582A">
              <w:rPr>
                <w:szCs w:val="20"/>
              </w:rPr>
              <w:lastRenderedPageBreak/>
              <w:t>by August 202</w:t>
            </w:r>
            <w:r w:rsidR="00EF0E1C">
              <w:rPr>
                <w:szCs w:val="20"/>
              </w:rPr>
              <w:t>3</w:t>
            </w:r>
            <w:r w:rsidRPr="0064582A">
              <w:rPr>
                <w:szCs w:val="20"/>
              </w:rPr>
              <w:t>.</w:t>
            </w:r>
          </w:p>
        </w:tc>
        <w:tc>
          <w:tcPr>
            <w:tcW w:w="590" w:type="pct"/>
            <w:tcBorders>
              <w:top w:val="single" w:sz="4" w:space="0" w:color="000000"/>
              <w:left w:val="single" w:sz="4" w:space="0" w:color="000000"/>
              <w:bottom w:val="single" w:sz="4" w:space="0" w:color="000000"/>
              <w:right w:val="single" w:sz="4" w:space="0" w:color="000000"/>
            </w:tcBorders>
          </w:tcPr>
          <w:p w14:paraId="07D076BC" w14:textId="77777777" w:rsidR="00324254" w:rsidRDefault="00FD7F0C" w:rsidP="008E7EDD">
            <w:pPr>
              <w:spacing w:after="0" w:line="259" w:lineRule="auto"/>
              <w:ind w:left="60" w:right="71" w:firstLine="0"/>
              <w:jc w:val="left"/>
              <w:rPr>
                <w:szCs w:val="20"/>
              </w:rPr>
            </w:pPr>
            <w:r w:rsidRPr="0064582A">
              <w:rPr>
                <w:szCs w:val="20"/>
              </w:rPr>
              <w:lastRenderedPageBreak/>
              <w:t xml:space="preserve">All higher risk steps will be high contrast to aid those with visual </w:t>
            </w:r>
            <w:r w:rsidRPr="0064582A">
              <w:rPr>
                <w:szCs w:val="20"/>
              </w:rPr>
              <w:lastRenderedPageBreak/>
              <w:t xml:space="preserve">disability or mobility issues. </w:t>
            </w:r>
          </w:p>
          <w:p w14:paraId="20076E29" w14:textId="77777777" w:rsidR="00324254" w:rsidRDefault="00324254" w:rsidP="008E7EDD">
            <w:pPr>
              <w:spacing w:after="0" w:line="259" w:lineRule="auto"/>
              <w:ind w:left="60" w:right="71" w:firstLine="0"/>
              <w:jc w:val="left"/>
              <w:rPr>
                <w:szCs w:val="20"/>
              </w:rPr>
            </w:pPr>
          </w:p>
          <w:p w14:paraId="69427332" w14:textId="6367CBEF" w:rsidR="00FD7F0C" w:rsidRPr="0064582A" w:rsidRDefault="00FD7F0C" w:rsidP="008E7EDD">
            <w:pPr>
              <w:spacing w:after="0" w:line="259" w:lineRule="auto"/>
              <w:ind w:left="60" w:right="71" w:firstLine="0"/>
              <w:jc w:val="left"/>
              <w:rPr>
                <w:szCs w:val="20"/>
              </w:rPr>
            </w:pPr>
            <w:r w:rsidRPr="0064582A">
              <w:rPr>
                <w:szCs w:val="20"/>
              </w:rPr>
              <w:t>Accessible signage will provide those with visual disabilities with clear directions.</w:t>
            </w:r>
          </w:p>
          <w:p w14:paraId="354A4777" w14:textId="77777777" w:rsidR="00FD7F0C" w:rsidRPr="0064582A" w:rsidRDefault="00FD7F0C" w:rsidP="008E7EDD">
            <w:pPr>
              <w:spacing w:after="0" w:line="259" w:lineRule="auto"/>
              <w:ind w:left="60" w:right="71" w:firstLine="0"/>
              <w:jc w:val="left"/>
              <w:rPr>
                <w:szCs w:val="20"/>
              </w:rPr>
            </w:pPr>
          </w:p>
        </w:tc>
        <w:tc>
          <w:tcPr>
            <w:tcW w:w="595" w:type="pct"/>
            <w:tcBorders>
              <w:top w:val="single" w:sz="4" w:space="0" w:color="000000"/>
              <w:left w:val="single" w:sz="4" w:space="0" w:color="000000"/>
              <w:bottom w:val="single" w:sz="4" w:space="0" w:color="000000"/>
              <w:right w:val="single" w:sz="4" w:space="0" w:color="000000"/>
            </w:tcBorders>
          </w:tcPr>
          <w:p w14:paraId="6D09B54A" w14:textId="77777777" w:rsidR="00FD7F0C" w:rsidRPr="0064582A" w:rsidRDefault="00FD7F0C" w:rsidP="008E7EDD">
            <w:pPr>
              <w:spacing w:after="0" w:line="259" w:lineRule="auto"/>
              <w:ind w:left="60" w:right="71" w:firstLine="0"/>
              <w:jc w:val="left"/>
              <w:rPr>
                <w:szCs w:val="20"/>
              </w:rPr>
            </w:pPr>
          </w:p>
        </w:tc>
      </w:tr>
      <w:tr w:rsidR="00FD7F0C" w:rsidRPr="0064582A" w14:paraId="3358C292" w14:textId="488B3E5F" w:rsidTr="00FD7F0C">
        <w:trPr>
          <w:trHeight w:val="680"/>
        </w:trPr>
        <w:tc>
          <w:tcPr>
            <w:tcW w:w="873" w:type="pct"/>
            <w:tcBorders>
              <w:top w:val="single" w:sz="4" w:space="0" w:color="000000"/>
              <w:left w:val="single" w:sz="4" w:space="0" w:color="000000"/>
              <w:bottom w:val="single" w:sz="4" w:space="0" w:color="000000"/>
              <w:right w:val="single" w:sz="4" w:space="0" w:color="000000"/>
            </w:tcBorders>
          </w:tcPr>
          <w:p w14:paraId="2930FE9E" w14:textId="77777777" w:rsidR="00FD7F0C" w:rsidRPr="0064582A" w:rsidRDefault="00FD7F0C" w:rsidP="008E7EDD">
            <w:pPr>
              <w:spacing w:after="0" w:line="259" w:lineRule="auto"/>
              <w:ind w:left="0" w:right="35" w:firstLine="0"/>
              <w:jc w:val="left"/>
              <w:rPr>
                <w:szCs w:val="20"/>
              </w:rPr>
            </w:pPr>
            <w:r w:rsidRPr="0064582A">
              <w:rPr>
                <w:szCs w:val="20"/>
              </w:rPr>
              <w:t xml:space="preserve">Organise classrooms to promote the participation and independence of all students </w:t>
            </w:r>
          </w:p>
        </w:tc>
        <w:tc>
          <w:tcPr>
            <w:tcW w:w="944" w:type="pct"/>
            <w:tcBorders>
              <w:top w:val="single" w:sz="4" w:space="0" w:color="000000"/>
              <w:left w:val="single" w:sz="4" w:space="0" w:color="000000"/>
              <w:bottom w:val="single" w:sz="4" w:space="0" w:color="000000"/>
              <w:right w:val="single" w:sz="4" w:space="0" w:color="000000"/>
            </w:tcBorders>
          </w:tcPr>
          <w:p w14:paraId="0B8289EF" w14:textId="55FA6886" w:rsidR="00324254" w:rsidRDefault="00FD7F0C" w:rsidP="001769CE">
            <w:pPr>
              <w:spacing w:after="0" w:line="240" w:lineRule="auto"/>
              <w:ind w:left="0" w:firstLine="0"/>
              <w:jc w:val="left"/>
              <w:rPr>
                <w:szCs w:val="20"/>
              </w:rPr>
            </w:pPr>
            <w:r w:rsidRPr="0064582A">
              <w:rPr>
                <w:szCs w:val="20"/>
              </w:rPr>
              <w:t>Implement a preferred layout of furniture and equipment to support the learning process in individual class bases, performance</w:t>
            </w:r>
            <w:r w:rsidR="001F4169">
              <w:rPr>
                <w:szCs w:val="20"/>
              </w:rPr>
              <w:t xml:space="preserve"> </w:t>
            </w:r>
            <w:r w:rsidRPr="0064582A">
              <w:rPr>
                <w:szCs w:val="20"/>
              </w:rPr>
              <w:t>/</w:t>
            </w:r>
            <w:r w:rsidR="001F4169">
              <w:rPr>
                <w:szCs w:val="20"/>
              </w:rPr>
              <w:t xml:space="preserve"> </w:t>
            </w:r>
            <w:r w:rsidRPr="0064582A">
              <w:rPr>
                <w:szCs w:val="20"/>
              </w:rPr>
              <w:t xml:space="preserve">practice rooms and examination halls – </w:t>
            </w:r>
            <w:proofErr w:type="gramStart"/>
            <w:r w:rsidRPr="0064582A">
              <w:rPr>
                <w:szCs w:val="20"/>
              </w:rPr>
              <w:t>e.g.</w:t>
            </w:r>
            <w:proofErr w:type="gramEnd"/>
            <w:r w:rsidRPr="0064582A">
              <w:rPr>
                <w:szCs w:val="20"/>
              </w:rPr>
              <w:t xml:space="preserve"> students with ADHD to have optimum seating to avoid classroom distraction. </w:t>
            </w:r>
          </w:p>
          <w:p w14:paraId="4E2F6970" w14:textId="77777777" w:rsidR="00324254" w:rsidRDefault="00324254" w:rsidP="001769CE">
            <w:pPr>
              <w:spacing w:after="0" w:line="240" w:lineRule="auto"/>
              <w:ind w:left="0" w:firstLine="0"/>
              <w:jc w:val="left"/>
              <w:rPr>
                <w:szCs w:val="20"/>
              </w:rPr>
            </w:pPr>
          </w:p>
          <w:p w14:paraId="57A4CC30" w14:textId="5FF619F7" w:rsidR="00FD7F0C" w:rsidRPr="00324254" w:rsidRDefault="00FD7F0C" w:rsidP="008E7EDD">
            <w:pPr>
              <w:spacing w:after="0" w:line="240" w:lineRule="auto"/>
              <w:ind w:left="0" w:firstLine="0"/>
              <w:jc w:val="left"/>
              <w:rPr>
                <w:color w:val="000000" w:themeColor="text1"/>
                <w:szCs w:val="20"/>
              </w:rPr>
            </w:pPr>
            <w:r w:rsidRPr="0064582A">
              <w:rPr>
                <w:color w:val="000000" w:themeColor="text1"/>
                <w:szCs w:val="20"/>
              </w:rPr>
              <w:t xml:space="preserve">Further feedback to be gained via observations from </w:t>
            </w:r>
            <w:r w:rsidRPr="00EF0E1C">
              <w:rPr>
                <w:color w:val="auto"/>
                <w:szCs w:val="20"/>
              </w:rPr>
              <w:t xml:space="preserve">our </w:t>
            </w:r>
            <w:r w:rsidR="000368B5" w:rsidRPr="00EF0E1C">
              <w:rPr>
                <w:color w:val="auto"/>
                <w:szCs w:val="20"/>
              </w:rPr>
              <w:t>TAs</w:t>
            </w:r>
            <w:r w:rsidRPr="00EF0E1C">
              <w:rPr>
                <w:color w:val="auto"/>
                <w:szCs w:val="20"/>
              </w:rPr>
              <w:t xml:space="preserve"> who </w:t>
            </w:r>
            <w:r w:rsidRPr="0064582A">
              <w:rPr>
                <w:color w:val="000000" w:themeColor="text1"/>
                <w:szCs w:val="20"/>
              </w:rPr>
              <w:t>will observe specific needs in the classroom and report back to BLO</w:t>
            </w:r>
            <w:r w:rsidR="00324254">
              <w:rPr>
                <w:color w:val="000000" w:themeColor="text1"/>
                <w:szCs w:val="20"/>
              </w:rPr>
              <w:t>.</w:t>
            </w:r>
          </w:p>
          <w:p w14:paraId="683A30A4" w14:textId="77777777" w:rsidR="00FD7F0C" w:rsidRPr="0064582A" w:rsidRDefault="00FD7F0C" w:rsidP="008E7EDD">
            <w:pPr>
              <w:spacing w:after="0" w:line="259" w:lineRule="auto"/>
              <w:ind w:left="0" w:firstLine="0"/>
              <w:jc w:val="left"/>
              <w:rPr>
                <w:szCs w:val="20"/>
              </w:rPr>
            </w:pPr>
            <w:r w:rsidRPr="0064582A">
              <w:rPr>
                <w:szCs w:val="20"/>
              </w:rPr>
              <w:t xml:space="preserve"> </w:t>
            </w:r>
          </w:p>
        </w:tc>
        <w:tc>
          <w:tcPr>
            <w:tcW w:w="627" w:type="pct"/>
            <w:tcBorders>
              <w:top w:val="single" w:sz="4" w:space="0" w:color="000000"/>
              <w:left w:val="single" w:sz="4" w:space="0" w:color="000000"/>
              <w:bottom w:val="single" w:sz="4" w:space="0" w:color="000000"/>
              <w:right w:val="single" w:sz="4" w:space="0" w:color="000000"/>
            </w:tcBorders>
          </w:tcPr>
          <w:p w14:paraId="1B68F04D" w14:textId="77777777" w:rsidR="00FD7F0C" w:rsidRPr="0064582A" w:rsidRDefault="00FD7F0C" w:rsidP="008E7EDD">
            <w:pPr>
              <w:spacing w:after="0" w:line="259" w:lineRule="auto"/>
              <w:ind w:left="0" w:firstLine="0"/>
              <w:jc w:val="left"/>
              <w:rPr>
                <w:szCs w:val="20"/>
              </w:rPr>
            </w:pPr>
            <w:r w:rsidRPr="0064582A">
              <w:rPr>
                <w:szCs w:val="20"/>
              </w:rPr>
              <w:t xml:space="preserve">BLO </w:t>
            </w:r>
          </w:p>
          <w:p w14:paraId="23D782F4" w14:textId="77777777" w:rsidR="00FD7F0C" w:rsidRPr="0064582A" w:rsidRDefault="00FD7F0C" w:rsidP="008E7EDD">
            <w:pPr>
              <w:spacing w:after="0" w:line="259" w:lineRule="auto"/>
              <w:ind w:left="0" w:firstLine="0"/>
              <w:jc w:val="left"/>
              <w:rPr>
                <w:szCs w:val="20"/>
              </w:rPr>
            </w:pPr>
            <w:r w:rsidRPr="0064582A">
              <w:rPr>
                <w:szCs w:val="20"/>
              </w:rPr>
              <w:t xml:space="preserve"> </w:t>
            </w:r>
          </w:p>
          <w:p w14:paraId="1DC7A156" w14:textId="77777777" w:rsidR="00FD7F0C" w:rsidRPr="0064582A" w:rsidRDefault="00FD7F0C" w:rsidP="008E7EDD">
            <w:pPr>
              <w:spacing w:after="0" w:line="259" w:lineRule="auto"/>
              <w:ind w:left="0" w:firstLine="0"/>
              <w:jc w:val="left"/>
              <w:rPr>
                <w:szCs w:val="20"/>
              </w:rPr>
            </w:pPr>
            <w:r w:rsidRPr="0064582A">
              <w:rPr>
                <w:b/>
                <w:i/>
                <w:szCs w:val="20"/>
              </w:rPr>
              <w:t xml:space="preserve"> </w:t>
            </w:r>
          </w:p>
        </w:tc>
        <w:tc>
          <w:tcPr>
            <w:tcW w:w="861" w:type="pct"/>
            <w:tcBorders>
              <w:top w:val="single" w:sz="4" w:space="0" w:color="000000"/>
              <w:left w:val="single" w:sz="4" w:space="0" w:color="000000"/>
              <w:bottom w:val="single" w:sz="4" w:space="0" w:color="000000"/>
              <w:right w:val="single" w:sz="4" w:space="0" w:color="000000"/>
            </w:tcBorders>
          </w:tcPr>
          <w:p w14:paraId="0E8519CA" w14:textId="1AC504F4" w:rsidR="00FD7F0C" w:rsidRDefault="00FD7F0C" w:rsidP="00FE4B96">
            <w:pPr>
              <w:spacing w:after="0" w:line="240" w:lineRule="auto"/>
              <w:ind w:left="2" w:firstLine="0"/>
              <w:jc w:val="left"/>
              <w:rPr>
                <w:szCs w:val="20"/>
              </w:rPr>
            </w:pPr>
            <w:r w:rsidRPr="0064582A">
              <w:rPr>
                <w:szCs w:val="20"/>
              </w:rPr>
              <w:t xml:space="preserve">Comp Ed staff to review layouts in addition to existing support provision; and to review Access Arrangements e.g. quiet exam room options; domestic staff to move classroom furniture/fittings as appropriate.  </w:t>
            </w:r>
          </w:p>
          <w:p w14:paraId="135BCB9A" w14:textId="77777777" w:rsidR="00324254" w:rsidRPr="0064582A" w:rsidRDefault="00324254" w:rsidP="00FE4B96">
            <w:pPr>
              <w:spacing w:after="0" w:line="240" w:lineRule="auto"/>
              <w:ind w:left="2" w:firstLine="0"/>
              <w:jc w:val="left"/>
              <w:rPr>
                <w:szCs w:val="20"/>
              </w:rPr>
            </w:pPr>
          </w:p>
          <w:p w14:paraId="233B210B" w14:textId="6DF716C8" w:rsidR="00FD7F0C" w:rsidRDefault="00FD7F0C" w:rsidP="008E7EDD">
            <w:pPr>
              <w:spacing w:after="0" w:line="259" w:lineRule="auto"/>
              <w:ind w:left="2" w:firstLine="0"/>
              <w:jc w:val="left"/>
              <w:rPr>
                <w:color w:val="auto"/>
                <w:szCs w:val="20"/>
              </w:rPr>
            </w:pPr>
            <w:r w:rsidRPr="0064582A">
              <w:rPr>
                <w:color w:val="auto"/>
                <w:szCs w:val="20"/>
              </w:rPr>
              <w:t>BLO to ask academic</w:t>
            </w:r>
            <w:r w:rsidR="00140979">
              <w:rPr>
                <w:color w:val="auto"/>
                <w:szCs w:val="20"/>
              </w:rPr>
              <w:t xml:space="preserve"> </w:t>
            </w:r>
            <w:r w:rsidRPr="0064582A">
              <w:rPr>
                <w:color w:val="auto"/>
                <w:szCs w:val="20"/>
              </w:rPr>
              <w:t>/</w:t>
            </w:r>
            <w:r w:rsidR="00140979">
              <w:rPr>
                <w:color w:val="auto"/>
                <w:szCs w:val="20"/>
              </w:rPr>
              <w:t xml:space="preserve"> </w:t>
            </w:r>
            <w:r w:rsidRPr="0064582A">
              <w:rPr>
                <w:color w:val="auto"/>
                <w:szCs w:val="20"/>
              </w:rPr>
              <w:t xml:space="preserve">instrumental staff to alert Comp Ed if they are experiencing any students who find their current environment challenging e.g.  this could be in response </w:t>
            </w:r>
            <w:r w:rsidRPr="0064582A">
              <w:rPr>
                <w:color w:val="auto"/>
                <w:szCs w:val="20"/>
              </w:rPr>
              <w:lastRenderedPageBreak/>
              <w:t xml:space="preserve">to ‘geography’ of the room or light sensitivity etc.  </w:t>
            </w:r>
          </w:p>
          <w:p w14:paraId="33ABCE01" w14:textId="77777777" w:rsidR="00324254" w:rsidRPr="0064582A" w:rsidRDefault="00324254" w:rsidP="008E7EDD">
            <w:pPr>
              <w:spacing w:after="0" w:line="259" w:lineRule="auto"/>
              <w:ind w:left="2" w:firstLine="0"/>
              <w:jc w:val="left"/>
              <w:rPr>
                <w:color w:val="auto"/>
                <w:szCs w:val="20"/>
              </w:rPr>
            </w:pPr>
          </w:p>
          <w:p w14:paraId="2E6F617D" w14:textId="77777777" w:rsidR="00FD7F0C" w:rsidRPr="0064582A" w:rsidRDefault="00FD7F0C" w:rsidP="009C634A">
            <w:pPr>
              <w:spacing w:after="0" w:line="259" w:lineRule="auto"/>
              <w:ind w:left="2" w:firstLine="0"/>
              <w:jc w:val="left"/>
              <w:rPr>
                <w:szCs w:val="20"/>
              </w:rPr>
            </w:pPr>
            <w:r w:rsidRPr="0064582A">
              <w:rPr>
                <w:color w:val="auto"/>
                <w:szCs w:val="20"/>
              </w:rPr>
              <w:t xml:space="preserve">Continue to provide ‘Timeout’ cards which allow a student to leave to go to a pre-planned and agreed prescribed place – e.g. House Office, Medical, Comp Ed, Library. </w:t>
            </w:r>
          </w:p>
        </w:tc>
        <w:tc>
          <w:tcPr>
            <w:tcW w:w="510" w:type="pct"/>
            <w:tcBorders>
              <w:top w:val="single" w:sz="4" w:space="0" w:color="000000"/>
              <w:left w:val="single" w:sz="4" w:space="0" w:color="000000"/>
              <w:bottom w:val="single" w:sz="4" w:space="0" w:color="000000"/>
              <w:right w:val="single" w:sz="4" w:space="0" w:color="000000"/>
            </w:tcBorders>
          </w:tcPr>
          <w:p w14:paraId="01FBBE9F" w14:textId="67C50880" w:rsidR="00FD7F0C" w:rsidRPr="0064582A" w:rsidRDefault="00FD7F0C" w:rsidP="008E7EDD">
            <w:pPr>
              <w:jc w:val="left"/>
              <w:rPr>
                <w:color w:val="auto"/>
                <w:szCs w:val="20"/>
              </w:rPr>
            </w:pPr>
            <w:r w:rsidRPr="0064582A">
              <w:rPr>
                <w:color w:val="auto"/>
                <w:szCs w:val="20"/>
              </w:rPr>
              <w:lastRenderedPageBreak/>
              <w:t xml:space="preserve">September </w:t>
            </w:r>
            <w:r w:rsidR="004811A0">
              <w:rPr>
                <w:color w:val="auto"/>
                <w:szCs w:val="20"/>
              </w:rPr>
              <w:t>2022/23</w:t>
            </w:r>
          </w:p>
          <w:p w14:paraId="31CC94CE" w14:textId="77777777" w:rsidR="00FD7F0C" w:rsidRPr="0064582A" w:rsidRDefault="00FD7F0C" w:rsidP="008E7EDD">
            <w:pPr>
              <w:spacing w:after="0" w:line="239" w:lineRule="auto"/>
              <w:ind w:left="0" w:firstLine="0"/>
              <w:jc w:val="left"/>
              <w:rPr>
                <w:color w:val="auto"/>
                <w:szCs w:val="20"/>
              </w:rPr>
            </w:pPr>
          </w:p>
          <w:p w14:paraId="107581C7" w14:textId="77777777" w:rsidR="00FD7F0C" w:rsidRPr="0064582A" w:rsidRDefault="00FD7F0C" w:rsidP="008E7EDD">
            <w:pPr>
              <w:spacing w:after="0" w:line="259" w:lineRule="auto"/>
              <w:ind w:left="0" w:firstLine="0"/>
              <w:jc w:val="left"/>
              <w:rPr>
                <w:color w:val="auto"/>
                <w:szCs w:val="20"/>
              </w:rPr>
            </w:pPr>
            <w:r w:rsidRPr="0064582A">
              <w:rPr>
                <w:color w:val="auto"/>
                <w:szCs w:val="20"/>
              </w:rPr>
              <w:t xml:space="preserve"> </w:t>
            </w:r>
          </w:p>
        </w:tc>
        <w:tc>
          <w:tcPr>
            <w:tcW w:w="590" w:type="pct"/>
            <w:tcBorders>
              <w:top w:val="single" w:sz="4" w:space="0" w:color="000000"/>
              <w:left w:val="single" w:sz="4" w:space="0" w:color="000000"/>
              <w:bottom w:val="single" w:sz="4" w:space="0" w:color="000000"/>
              <w:right w:val="single" w:sz="4" w:space="0" w:color="000000"/>
            </w:tcBorders>
          </w:tcPr>
          <w:p w14:paraId="7B753855" w14:textId="77777777" w:rsidR="00B01589" w:rsidRDefault="00FD7F0C" w:rsidP="008E7EDD">
            <w:pPr>
              <w:spacing w:after="0" w:line="259" w:lineRule="auto"/>
              <w:ind w:left="0" w:firstLine="0"/>
              <w:jc w:val="left"/>
              <w:rPr>
                <w:color w:val="auto"/>
                <w:szCs w:val="20"/>
              </w:rPr>
            </w:pPr>
            <w:r w:rsidRPr="0064582A">
              <w:rPr>
                <w:color w:val="auto"/>
                <w:szCs w:val="20"/>
              </w:rPr>
              <w:t>Lessons accommodate the needs of individual students thereby increasing access to the curriculum.</w:t>
            </w:r>
          </w:p>
          <w:p w14:paraId="03FE793A" w14:textId="77777777" w:rsidR="00B01589" w:rsidRDefault="00B01589" w:rsidP="008E7EDD">
            <w:pPr>
              <w:spacing w:after="0" w:line="259" w:lineRule="auto"/>
              <w:ind w:left="0" w:firstLine="0"/>
              <w:jc w:val="left"/>
              <w:rPr>
                <w:color w:val="auto"/>
                <w:szCs w:val="20"/>
              </w:rPr>
            </w:pPr>
          </w:p>
          <w:p w14:paraId="070058BB" w14:textId="547D6B01" w:rsidR="00FD7F0C" w:rsidRPr="0064582A" w:rsidRDefault="00FD7F0C" w:rsidP="008E7EDD">
            <w:pPr>
              <w:spacing w:after="0" w:line="259" w:lineRule="auto"/>
              <w:ind w:left="0" w:firstLine="0"/>
              <w:jc w:val="left"/>
              <w:rPr>
                <w:color w:val="auto"/>
                <w:szCs w:val="20"/>
              </w:rPr>
            </w:pPr>
            <w:r w:rsidRPr="0064582A">
              <w:rPr>
                <w:color w:val="auto"/>
                <w:szCs w:val="20"/>
              </w:rPr>
              <w:t>Students feel more comfortable in class.</w:t>
            </w:r>
          </w:p>
        </w:tc>
        <w:tc>
          <w:tcPr>
            <w:tcW w:w="595" w:type="pct"/>
            <w:tcBorders>
              <w:top w:val="single" w:sz="4" w:space="0" w:color="000000"/>
              <w:left w:val="single" w:sz="4" w:space="0" w:color="000000"/>
              <w:bottom w:val="single" w:sz="4" w:space="0" w:color="000000"/>
              <w:right w:val="single" w:sz="4" w:space="0" w:color="000000"/>
            </w:tcBorders>
          </w:tcPr>
          <w:p w14:paraId="20E49F80" w14:textId="77777777" w:rsidR="00FD7F0C" w:rsidRPr="0064582A" w:rsidRDefault="00FD7F0C" w:rsidP="008E7EDD">
            <w:pPr>
              <w:spacing w:after="0" w:line="259" w:lineRule="auto"/>
              <w:ind w:left="0" w:firstLine="0"/>
              <w:jc w:val="left"/>
              <w:rPr>
                <w:color w:val="auto"/>
                <w:szCs w:val="20"/>
              </w:rPr>
            </w:pPr>
          </w:p>
        </w:tc>
      </w:tr>
      <w:tr w:rsidR="002E7AF0" w:rsidRPr="002E7AF0" w14:paraId="5E2B5D52" w14:textId="77777777" w:rsidTr="00FD7F0C">
        <w:trPr>
          <w:trHeight w:val="680"/>
        </w:trPr>
        <w:tc>
          <w:tcPr>
            <w:tcW w:w="873" w:type="pct"/>
            <w:tcBorders>
              <w:top w:val="single" w:sz="4" w:space="0" w:color="000000"/>
              <w:left w:val="single" w:sz="4" w:space="0" w:color="000000"/>
              <w:bottom w:val="single" w:sz="4" w:space="0" w:color="000000"/>
              <w:right w:val="single" w:sz="4" w:space="0" w:color="000000"/>
            </w:tcBorders>
          </w:tcPr>
          <w:p w14:paraId="37C12DA2" w14:textId="29A22C31" w:rsidR="002E7AF0" w:rsidRPr="00EF0E1C" w:rsidRDefault="002E7AF0" w:rsidP="008E7EDD">
            <w:pPr>
              <w:spacing w:after="0" w:line="259" w:lineRule="auto"/>
              <w:ind w:left="0" w:right="35" w:firstLine="0"/>
              <w:jc w:val="left"/>
              <w:rPr>
                <w:color w:val="auto"/>
                <w:szCs w:val="20"/>
              </w:rPr>
            </w:pPr>
            <w:r w:rsidRPr="00EF0E1C">
              <w:rPr>
                <w:color w:val="auto"/>
                <w:szCs w:val="20"/>
              </w:rPr>
              <w:t>Medical</w:t>
            </w:r>
          </w:p>
        </w:tc>
        <w:tc>
          <w:tcPr>
            <w:tcW w:w="944" w:type="pct"/>
            <w:tcBorders>
              <w:top w:val="single" w:sz="4" w:space="0" w:color="000000"/>
              <w:left w:val="single" w:sz="4" w:space="0" w:color="000000"/>
              <w:bottom w:val="single" w:sz="4" w:space="0" w:color="000000"/>
              <w:right w:val="single" w:sz="4" w:space="0" w:color="000000"/>
            </w:tcBorders>
          </w:tcPr>
          <w:p w14:paraId="090063AA" w14:textId="0ECA54FE" w:rsidR="002E7AF0" w:rsidRPr="00EF0E1C" w:rsidRDefault="002E7AF0" w:rsidP="001769CE">
            <w:pPr>
              <w:spacing w:after="0" w:line="240" w:lineRule="auto"/>
              <w:ind w:left="0" w:firstLine="0"/>
              <w:jc w:val="left"/>
              <w:rPr>
                <w:color w:val="auto"/>
                <w:szCs w:val="20"/>
              </w:rPr>
            </w:pPr>
            <w:r w:rsidRPr="00EF0E1C">
              <w:rPr>
                <w:color w:val="auto"/>
                <w:szCs w:val="20"/>
              </w:rPr>
              <w:t xml:space="preserve">Access to </w:t>
            </w:r>
            <w:r w:rsidR="00EF0E1C" w:rsidRPr="00EF0E1C">
              <w:rPr>
                <w:color w:val="auto"/>
                <w:szCs w:val="20"/>
              </w:rPr>
              <w:t xml:space="preserve">the </w:t>
            </w:r>
            <w:r w:rsidRPr="00EF0E1C">
              <w:rPr>
                <w:color w:val="auto"/>
                <w:szCs w:val="20"/>
              </w:rPr>
              <w:t xml:space="preserve">Medical </w:t>
            </w:r>
            <w:r w:rsidR="00EF0E1C" w:rsidRPr="00EF0E1C">
              <w:rPr>
                <w:color w:val="auto"/>
                <w:szCs w:val="20"/>
              </w:rPr>
              <w:t xml:space="preserve">Centre </w:t>
            </w:r>
            <w:r w:rsidRPr="00EF0E1C">
              <w:rPr>
                <w:color w:val="auto"/>
                <w:szCs w:val="20"/>
              </w:rPr>
              <w:t>is not possible for wheelchair users.</w:t>
            </w:r>
          </w:p>
        </w:tc>
        <w:tc>
          <w:tcPr>
            <w:tcW w:w="627" w:type="pct"/>
            <w:tcBorders>
              <w:top w:val="single" w:sz="4" w:space="0" w:color="000000"/>
              <w:left w:val="single" w:sz="4" w:space="0" w:color="000000"/>
              <w:bottom w:val="single" w:sz="4" w:space="0" w:color="000000"/>
              <w:right w:val="single" w:sz="4" w:space="0" w:color="000000"/>
            </w:tcBorders>
          </w:tcPr>
          <w:p w14:paraId="6EFC32FE" w14:textId="730B1ECF" w:rsidR="002E7AF0" w:rsidRPr="00EF0E1C" w:rsidRDefault="002E7AF0" w:rsidP="008E7EDD">
            <w:pPr>
              <w:spacing w:after="0" w:line="259" w:lineRule="auto"/>
              <w:ind w:left="0" w:firstLine="0"/>
              <w:jc w:val="left"/>
              <w:rPr>
                <w:color w:val="auto"/>
                <w:szCs w:val="20"/>
              </w:rPr>
            </w:pPr>
            <w:r w:rsidRPr="00EF0E1C">
              <w:rPr>
                <w:color w:val="auto"/>
                <w:szCs w:val="20"/>
              </w:rPr>
              <w:t>Nurse on Duty</w:t>
            </w:r>
          </w:p>
        </w:tc>
        <w:tc>
          <w:tcPr>
            <w:tcW w:w="861" w:type="pct"/>
            <w:tcBorders>
              <w:top w:val="single" w:sz="4" w:space="0" w:color="000000"/>
              <w:left w:val="single" w:sz="4" w:space="0" w:color="000000"/>
              <w:bottom w:val="single" w:sz="4" w:space="0" w:color="000000"/>
              <w:right w:val="single" w:sz="4" w:space="0" w:color="000000"/>
            </w:tcBorders>
          </w:tcPr>
          <w:p w14:paraId="5C3D29FD" w14:textId="31B2F6E4" w:rsidR="002E7AF0" w:rsidRPr="00EF0E1C" w:rsidRDefault="002E7AF0" w:rsidP="00FE4B96">
            <w:pPr>
              <w:spacing w:after="0" w:line="240" w:lineRule="auto"/>
              <w:ind w:left="2" w:firstLine="0"/>
              <w:jc w:val="left"/>
              <w:rPr>
                <w:color w:val="auto"/>
                <w:szCs w:val="20"/>
              </w:rPr>
            </w:pPr>
            <w:r w:rsidRPr="00EF0E1C">
              <w:rPr>
                <w:color w:val="auto"/>
                <w:szCs w:val="20"/>
              </w:rPr>
              <w:t>Nurse and GP will decamp to student’s room or an alternative accessible room within the House in order to address any medical support or provide consultation.</w:t>
            </w:r>
          </w:p>
        </w:tc>
        <w:tc>
          <w:tcPr>
            <w:tcW w:w="510" w:type="pct"/>
            <w:tcBorders>
              <w:top w:val="single" w:sz="4" w:space="0" w:color="000000"/>
              <w:left w:val="single" w:sz="4" w:space="0" w:color="000000"/>
              <w:bottom w:val="single" w:sz="4" w:space="0" w:color="000000"/>
              <w:right w:val="single" w:sz="4" w:space="0" w:color="000000"/>
            </w:tcBorders>
          </w:tcPr>
          <w:p w14:paraId="3180C885" w14:textId="10C31642" w:rsidR="002E7AF0" w:rsidRPr="00EF0E1C" w:rsidRDefault="00EF0E1C" w:rsidP="008E7EDD">
            <w:pPr>
              <w:jc w:val="left"/>
              <w:rPr>
                <w:color w:val="auto"/>
                <w:szCs w:val="20"/>
              </w:rPr>
            </w:pPr>
            <w:r w:rsidRPr="00EF0E1C">
              <w:rPr>
                <w:color w:val="auto"/>
                <w:szCs w:val="20"/>
              </w:rPr>
              <w:t xml:space="preserve">Implemented </w:t>
            </w:r>
            <w:r w:rsidR="002E7AF0" w:rsidRPr="00EF0E1C">
              <w:rPr>
                <w:color w:val="auto"/>
                <w:szCs w:val="20"/>
              </w:rPr>
              <w:t>October 2022</w:t>
            </w:r>
          </w:p>
        </w:tc>
        <w:tc>
          <w:tcPr>
            <w:tcW w:w="590" w:type="pct"/>
            <w:tcBorders>
              <w:top w:val="single" w:sz="4" w:space="0" w:color="000000"/>
              <w:left w:val="single" w:sz="4" w:space="0" w:color="000000"/>
              <w:bottom w:val="single" w:sz="4" w:space="0" w:color="000000"/>
              <w:right w:val="single" w:sz="4" w:space="0" w:color="000000"/>
            </w:tcBorders>
          </w:tcPr>
          <w:p w14:paraId="34996897" w14:textId="032B46EE" w:rsidR="002E7AF0" w:rsidRPr="00EF0E1C" w:rsidRDefault="002E7AF0" w:rsidP="008E7EDD">
            <w:pPr>
              <w:spacing w:after="0" w:line="259" w:lineRule="auto"/>
              <w:ind w:left="0" w:firstLine="0"/>
              <w:jc w:val="left"/>
              <w:rPr>
                <w:color w:val="auto"/>
                <w:szCs w:val="20"/>
              </w:rPr>
            </w:pPr>
            <w:r w:rsidRPr="00EF0E1C">
              <w:rPr>
                <w:color w:val="auto"/>
                <w:szCs w:val="20"/>
              </w:rPr>
              <w:t>Student will fe</w:t>
            </w:r>
            <w:r w:rsidR="00EF0E1C" w:rsidRPr="00EF0E1C">
              <w:rPr>
                <w:color w:val="auto"/>
                <w:szCs w:val="20"/>
              </w:rPr>
              <w:t>e</w:t>
            </w:r>
            <w:r w:rsidRPr="00EF0E1C">
              <w:rPr>
                <w:color w:val="auto"/>
                <w:szCs w:val="20"/>
              </w:rPr>
              <w:t>l comfortable about the arrangement</w:t>
            </w:r>
          </w:p>
        </w:tc>
        <w:tc>
          <w:tcPr>
            <w:tcW w:w="595" w:type="pct"/>
            <w:tcBorders>
              <w:top w:val="single" w:sz="4" w:space="0" w:color="000000"/>
              <w:left w:val="single" w:sz="4" w:space="0" w:color="000000"/>
              <w:bottom w:val="single" w:sz="4" w:space="0" w:color="000000"/>
              <w:right w:val="single" w:sz="4" w:space="0" w:color="000000"/>
            </w:tcBorders>
          </w:tcPr>
          <w:p w14:paraId="7C4E2D43" w14:textId="2739AEC8" w:rsidR="002E7AF0" w:rsidRPr="002E7AF0" w:rsidRDefault="002E7AF0" w:rsidP="008E7EDD">
            <w:pPr>
              <w:spacing w:after="0" w:line="259" w:lineRule="auto"/>
              <w:ind w:left="0" w:firstLine="0"/>
              <w:jc w:val="left"/>
              <w:rPr>
                <w:color w:val="FF0000"/>
                <w:szCs w:val="20"/>
              </w:rPr>
            </w:pPr>
          </w:p>
        </w:tc>
      </w:tr>
    </w:tbl>
    <w:p w14:paraId="6F2D1D33" w14:textId="77777777" w:rsidR="006329EF" w:rsidRPr="002E7AF0" w:rsidRDefault="006329EF">
      <w:pPr>
        <w:spacing w:after="0" w:line="259" w:lineRule="auto"/>
        <w:ind w:left="-965" w:right="11628" w:firstLine="0"/>
        <w:jc w:val="left"/>
        <w:rPr>
          <w:color w:val="FF0000"/>
          <w:szCs w:val="20"/>
        </w:rPr>
      </w:pPr>
    </w:p>
    <w:p w14:paraId="30C61647" w14:textId="77777777" w:rsidR="006329EF" w:rsidRPr="0064582A" w:rsidRDefault="00514CEE">
      <w:pPr>
        <w:spacing w:after="0" w:line="259" w:lineRule="auto"/>
        <w:ind w:left="0" w:firstLine="0"/>
        <w:rPr>
          <w:szCs w:val="20"/>
        </w:rPr>
      </w:pPr>
      <w:r w:rsidRPr="0064582A">
        <w:rPr>
          <w:rFonts w:eastAsia="Arial" w:cs="Arial"/>
          <w:szCs w:val="20"/>
        </w:rPr>
        <w:t xml:space="preserve"> </w:t>
      </w:r>
    </w:p>
    <w:p w14:paraId="3A51793C" w14:textId="57506431" w:rsidR="006329EF" w:rsidRPr="0076665B" w:rsidRDefault="00BD1D56">
      <w:pPr>
        <w:spacing w:after="0" w:line="259" w:lineRule="auto"/>
        <w:ind w:left="0" w:firstLine="0"/>
        <w:rPr>
          <w:b/>
          <w:bCs/>
          <w:color w:val="auto"/>
          <w:sz w:val="24"/>
          <w:szCs w:val="24"/>
        </w:rPr>
      </w:pPr>
      <w:r w:rsidRPr="0076665B">
        <w:rPr>
          <w:b/>
          <w:bCs/>
          <w:color w:val="auto"/>
          <w:sz w:val="24"/>
          <w:szCs w:val="24"/>
        </w:rPr>
        <w:t>References</w:t>
      </w:r>
    </w:p>
    <w:p w14:paraId="422088DD" w14:textId="752F50B0" w:rsidR="00BD1D56" w:rsidRDefault="00BD1D56">
      <w:pPr>
        <w:spacing w:after="0" w:line="259" w:lineRule="auto"/>
        <w:ind w:left="0" w:firstLine="0"/>
        <w:rPr>
          <w:szCs w:val="20"/>
        </w:rPr>
      </w:pPr>
    </w:p>
    <w:p w14:paraId="333757F0" w14:textId="26D012DC" w:rsidR="00BD1D56" w:rsidRDefault="00AA3B6A">
      <w:pPr>
        <w:spacing w:after="0" w:line="259" w:lineRule="auto"/>
        <w:ind w:left="0" w:firstLine="0"/>
        <w:rPr>
          <w:szCs w:val="20"/>
        </w:rPr>
      </w:pPr>
      <w:hyperlink r:id="rId15" w:history="1">
        <w:r w:rsidR="00BD1D56" w:rsidRPr="0041207A">
          <w:rPr>
            <w:rStyle w:val="Hyperlink"/>
            <w:rFonts w:ascii="Verdana" w:hAnsi="Verdana"/>
            <w:szCs w:val="20"/>
          </w:rPr>
          <w:t>https://assets.publishing.service.gov.uk/government/uploads/system/uploads/attachment_data/file/349053/Schools_Guide_to_the_0_to_25_SEND_Code_of_Practice.pdf</w:t>
        </w:r>
      </w:hyperlink>
    </w:p>
    <w:p w14:paraId="5E079F55" w14:textId="272ED928" w:rsidR="00BD1D56" w:rsidRDefault="00BD1D56">
      <w:pPr>
        <w:spacing w:after="0" w:line="259" w:lineRule="auto"/>
        <w:ind w:left="0" w:firstLine="0"/>
        <w:rPr>
          <w:szCs w:val="20"/>
        </w:rPr>
      </w:pPr>
    </w:p>
    <w:p w14:paraId="4B4DA8B9" w14:textId="5DB9057F" w:rsidR="00032D5E" w:rsidRDefault="00AA3B6A">
      <w:pPr>
        <w:spacing w:after="0" w:line="259" w:lineRule="auto"/>
        <w:ind w:left="0" w:firstLine="0"/>
        <w:rPr>
          <w:szCs w:val="20"/>
        </w:rPr>
      </w:pPr>
      <w:hyperlink r:id="rId16" w:history="1">
        <w:r w:rsidR="00032D5E" w:rsidRPr="0041207A">
          <w:rPr>
            <w:rStyle w:val="Hyperlink"/>
            <w:rFonts w:ascii="Verdana" w:hAnsi="Verdana"/>
            <w:szCs w:val="20"/>
          </w:rPr>
          <w:t>https://www.gov.uk/government/publications/send-code-of-practice-0-to-25</w:t>
        </w:r>
      </w:hyperlink>
    </w:p>
    <w:p w14:paraId="3F24AD56" w14:textId="77777777" w:rsidR="00032D5E" w:rsidRDefault="00032D5E">
      <w:pPr>
        <w:spacing w:after="0" w:line="259" w:lineRule="auto"/>
        <w:ind w:left="0" w:firstLine="0"/>
        <w:rPr>
          <w:szCs w:val="20"/>
        </w:rPr>
      </w:pPr>
    </w:p>
    <w:p w14:paraId="4EA42A3E" w14:textId="282F6714" w:rsidR="00032D5E" w:rsidRDefault="00AA3B6A">
      <w:pPr>
        <w:spacing w:after="0" w:line="259" w:lineRule="auto"/>
        <w:ind w:left="0" w:firstLine="0"/>
        <w:rPr>
          <w:szCs w:val="20"/>
        </w:rPr>
      </w:pPr>
      <w:hyperlink r:id="rId17" w:history="1">
        <w:r w:rsidR="00EB0BCA" w:rsidRPr="0041207A">
          <w:rPr>
            <w:rStyle w:val="Hyperlink"/>
            <w:rFonts w:ascii="Verdana" w:hAnsi="Verdana"/>
            <w:szCs w:val="20"/>
          </w:rPr>
          <w:t>https://www.legislation.gov.uk/ukpga/2010/15/contents</w:t>
        </w:r>
      </w:hyperlink>
    </w:p>
    <w:p w14:paraId="7A5BF8B5" w14:textId="77777777" w:rsidR="00EB0BCA" w:rsidRPr="0064582A" w:rsidRDefault="00EB0BCA">
      <w:pPr>
        <w:spacing w:after="0" w:line="259" w:lineRule="auto"/>
        <w:ind w:left="0" w:firstLine="0"/>
        <w:rPr>
          <w:szCs w:val="20"/>
        </w:rPr>
      </w:pPr>
    </w:p>
    <w:sectPr w:rsidR="00EB0BCA" w:rsidRPr="0064582A" w:rsidSect="00EB0AAF">
      <w:pgSz w:w="16841" w:h="11906" w:orient="landscape"/>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DD3C3" w14:textId="77777777" w:rsidR="000A50DF" w:rsidRDefault="000A50DF">
      <w:pPr>
        <w:spacing w:after="0" w:line="240" w:lineRule="auto"/>
      </w:pPr>
      <w:r>
        <w:separator/>
      </w:r>
    </w:p>
  </w:endnote>
  <w:endnote w:type="continuationSeparator" w:id="0">
    <w:p w14:paraId="4766C2CE" w14:textId="77777777" w:rsidR="000A50DF" w:rsidRDefault="000A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6A0D" w14:textId="77777777" w:rsidR="006329EF" w:rsidRDefault="00514CEE">
    <w:pPr>
      <w:spacing w:after="0" w:line="259" w:lineRule="auto"/>
      <w:ind w:left="0" w:right="-4252" w:firstLine="0"/>
      <w:jc w:val="right"/>
    </w:pPr>
    <w:r>
      <w:fldChar w:fldCharType="begin"/>
    </w:r>
    <w:r>
      <w:instrText xml:space="preserve"> PAGE   \* MERGEFORMAT </w:instrText>
    </w:r>
    <w:r>
      <w:fldChar w:fldCharType="separate"/>
    </w:r>
    <w:r>
      <w:rPr>
        <w:sz w:val="16"/>
      </w:rPr>
      <w:t>3</w:t>
    </w:r>
    <w:r>
      <w:rPr>
        <w:sz w:val="16"/>
      </w:rPr>
      <w:fldChar w:fldCharType="end"/>
    </w:r>
    <w:r>
      <w:rPr>
        <w:sz w:val="16"/>
      </w:rPr>
      <w:t xml:space="preserve"> </w:t>
    </w:r>
  </w:p>
  <w:p w14:paraId="284C1D1C" w14:textId="77777777" w:rsidR="006329EF" w:rsidRDefault="00514CEE">
    <w:pPr>
      <w:spacing w:after="0" w:line="259" w:lineRule="auto"/>
      <w:ind w:left="4293" w:firstLine="0"/>
      <w:jc w:val="center"/>
    </w:pP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81217"/>
      <w:docPartObj>
        <w:docPartGallery w:val="Page Numbers (Bottom of Page)"/>
        <w:docPartUnique/>
      </w:docPartObj>
    </w:sdtPr>
    <w:sdtEndPr>
      <w:rPr>
        <w:noProof/>
      </w:rPr>
    </w:sdtEndPr>
    <w:sdtContent>
      <w:p w14:paraId="6FA58C19" w14:textId="77777777" w:rsidR="00D73D3C" w:rsidRDefault="00D73D3C">
        <w:pPr>
          <w:pStyle w:val="Footer"/>
          <w:jc w:val="center"/>
        </w:pPr>
        <w:r>
          <w:fldChar w:fldCharType="begin"/>
        </w:r>
        <w:r>
          <w:instrText xml:space="preserve"> PAGE   \* MERGEFORMAT </w:instrText>
        </w:r>
        <w:r>
          <w:fldChar w:fldCharType="separate"/>
        </w:r>
        <w:r w:rsidR="00181143">
          <w:rPr>
            <w:noProof/>
          </w:rPr>
          <w:t>11</w:t>
        </w:r>
        <w:r>
          <w:rPr>
            <w:noProof/>
          </w:rPr>
          <w:fldChar w:fldCharType="end"/>
        </w:r>
      </w:p>
    </w:sdtContent>
  </w:sdt>
  <w:p w14:paraId="3CFC7E96" w14:textId="77777777" w:rsidR="006329EF" w:rsidRDefault="006329EF">
    <w:pPr>
      <w:spacing w:after="0" w:line="259" w:lineRule="auto"/>
      <w:ind w:left="429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F212" w14:textId="77777777" w:rsidR="006329EF" w:rsidRDefault="00514CEE">
    <w:pPr>
      <w:spacing w:after="0" w:line="259" w:lineRule="auto"/>
      <w:ind w:left="0" w:right="-4252" w:firstLine="0"/>
      <w:jc w:val="right"/>
    </w:pPr>
    <w:r>
      <w:fldChar w:fldCharType="begin"/>
    </w:r>
    <w:r>
      <w:instrText xml:space="preserve"> PAGE   \* MERGEFORMAT </w:instrText>
    </w:r>
    <w:r>
      <w:fldChar w:fldCharType="separate"/>
    </w:r>
    <w:r>
      <w:rPr>
        <w:sz w:val="16"/>
      </w:rPr>
      <w:t>3</w:t>
    </w:r>
    <w:r>
      <w:rPr>
        <w:sz w:val="16"/>
      </w:rPr>
      <w:fldChar w:fldCharType="end"/>
    </w:r>
    <w:r>
      <w:rPr>
        <w:sz w:val="16"/>
      </w:rPr>
      <w:t xml:space="preserve"> </w:t>
    </w:r>
  </w:p>
  <w:p w14:paraId="5A6C4E5D" w14:textId="77777777" w:rsidR="006329EF" w:rsidRDefault="00514CEE">
    <w:pPr>
      <w:spacing w:after="0" w:line="259" w:lineRule="auto"/>
      <w:ind w:left="4293" w:firstLine="0"/>
      <w:jc w:val="center"/>
    </w:pP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20CA6" w14:textId="77777777" w:rsidR="000A50DF" w:rsidRDefault="000A50DF">
      <w:pPr>
        <w:spacing w:after="0" w:line="240" w:lineRule="auto"/>
      </w:pPr>
      <w:r>
        <w:separator/>
      </w:r>
    </w:p>
  </w:footnote>
  <w:footnote w:type="continuationSeparator" w:id="0">
    <w:p w14:paraId="71315A13" w14:textId="77777777" w:rsidR="000A50DF" w:rsidRDefault="000A5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7DC"/>
    <w:multiLevelType w:val="multilevel"/>
    <w:tmpl w:val="DFEE4FC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C4A58"/>
    <w:multiLevelType w:val="hybridMultilevel"/>
    <w:tmpl w:val="B3EC0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42619"/>
    <w:multiLevelType w:val="hybridMultilevel"/>
    <w:tmpl w:val="B3369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64832"/>
    <w:multiLevelType w:val="hybridMultilevel"/>
    <w:tmpl w:val="BFB63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2648F"/>
    <w:multiLevelType w:val="hybridMultilevel"/>
    <w:tmpl w:val="1FD4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AA24B9"/>
    <w:multiLevelType w:val="hybridMultilevel"/>
    <w:tmpl w:val="2020DA28"/>
    <w:lvl w:ilvl="0" w:tplc="AF98EEDA">
      <w:start w:val="1"/>
      <w:numFmt w:val="bullet"/>
      <w:lvlText w:val="•"/>
      <w:lvlJc w:val="left"/>
      <w:pPr>
        <w:tabs>
          <w:tab w:val="num" w:pos="720"/>
        </w:tabs>
        <w:ind w:left="720" w:hanging="360"/>
      </w:pPr>
      <w:rPr>
        <w:rFonts w:ascii="Arial" w:hAnsi="Arial" w:hint="default"/>
      </w:rPr>
    </w:lvl>
    <w:lvl w:ilvl="1" w:tplc="D7206524" w:tentative="1">
      <w:start w:val="1"/>
      <w:numFmt w:val="bullet"/>
      <w:lvlText w:val="•"/>
      <w:lvlJc w:val="left"/>
      <w:pPr>
        <w:tabs>
          <w:tab w:val="num" w:pos="1440"/>
        </w:tabs>
        <w:ind w:left="1440" w:hanging="360"/>
      </w:pPr>
      <w:rPr>
        <w:rFonts w:ascii="Arial" w:hAnsi="Arial" w:hint="default"/>
      </w:rPr>
    </w:lvl>
    <w:lvl w:ilvl="2" w:tplc="7C02CB2A" w:tentative="1">
      <w:start w:val="1"/>
      <w:numFmt w:val="bullet"/>
      <w:lvlText w:val="•"/>
      <w:lvlJc w:val="left"/>
      <w:pPr>
        <w:tabs>
          <w:tab w:val="num" w:pos="2160"/>
        </w:tabs>
        <w:ind w:left="2160" w:hanging="360"/>
      </w:pPr>
      <w:rPr>
        <w:rFonts w:ascii="Arial" w:hAnsi="Arial" w:hint="default"/>
      </w:rPr>
    </w:lvl>
    <w:lvl w:ilvl="3" w:tplc="C3B47388" w:tentative="1">
      <w:start w:val="1"/>
      <w:numFmt w:val="bullet"/>
      <w:lvlText w:val="•"/>
      <w:lvlJc w:val="left"/>
      <w:pPr>
        <w:tabs>
          <w:tab w:val="num" w:pos="2880"/>
        </w:tabs>
        <w:ind w:left="2880" w:hanging="360"/>
      </w:pPr>
      <w:rPr>
        <w:rFonts w:ascii="Arial" w:hAnsi="Arial" w:hint="default"/>
      </w:rPr>
    </w:lvl>
    <w:lvl w:ilvl="4" w:tplc="8312EEC6" w:tentative="1">
      <w:start w:val="1"/>
      <w:numFmt w:val="bullet"/>
      <w:lvlText w:val="•"/>
      <w:lvlJc w:val="left"/>
      <w:pPr>
        <w:tabs>
          <w:tab w:val="num" w:pos="3600"/>
        </w:tabs>
        <w:ind w:left="3600" w:hanging="360"/>
      </w:pPr>
      <w:rPr>
        <w:rFonts w:ascii="Arial" w:hAnsi="Arial" w:hint="default"/>
      </w:rPr>
    </w:lvl>
    <w:lvl w:ilvl="5" w:tplc="A1466E6C" w:tentative="1">
      <w:start w:val="1"/>
      <w:numFmt w:val="bullet"/>
      <w:lvlText w:val="•"/>
      <w:lvlJc w:val="left"/>
      <w:pPr>
        <w:tabs>
          <w:tab w:val="num" w:pos="4320"/>
        </w:tabs>
        <w:ind w:left="4320" w:hanging="360"/>
      </w:pPr>
      <w:rPr>
        <w:rFonts w:ascii="Arial" w:hAnsi="Arial" w:hint="default"/>
      </w:rPr>
    </w:lvl>
    <w:lvl w:ilvl="6" w:tplc="BC5C8C5E" w:tentative="1">
      <w:start w:val="1"/>
      <w:numFmt w:val="bullet"/>
      <w:lvlText w:val="•"/>
      <w:lvlJc w:val="left"/>
      <w:pPr>
        <w:tabs>
          <w:tab w:val="num" w:pos="5040"/>
        </w:tabs>
        <w:ind w:left="5040" w:hanging="360"/>
      </w:pPr>
      <w:rPr>
        <w:rFonts w:ascii="Arial" w:hAnsi="Arial" w:hint="default"/>
      </w:rPr>
    </w:lvl>
    <w:lvl w:ilvl="7" w:tplc="9322FE1E" w:tentative="1">
      <w:start w:val="1"/>
      <w:numFmt w:val="bullet"/>
      <w:lvlText w:val="•"/>
      <w:lvlJc w:val="left"/>
      <w:pPr>
        <w:tabs>
          <w:tab w:val="num" w:pos="5760"/>
        </w:tabs>
        <w:ind w:left="5760" w:hanging="360"/>
      </w:pPr>
      <w:rPr>
        <w:rFonts w:ascii="Arial" w:hAnsi="Arial" w:hint="default"/>
      </w:rPr>
    </w:lvl>
    <w:lvl w:ilvl="8" w:tplc="821C09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A9D486E"/>
    <w:multiLevelType w:val="multilevel"/>
    <w:tmpl w:val="ADE4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AA304B"/>
    <w:multiLevelType w:val="hybridMultilevel"/>
    <w:tmpl w:val="C308AED2"/>
    <w:lvl w:ilvl="0" w:tplc="3856B128">
      <w:start w:val="1"/>
      <w:numFmt w:val="bullet"/>
      <w:lvlText w:val="•"/>
      <w:lvlJc w:val="left"/>
      <w:pPr>
        <w:ind w:left="7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9A6002">
      <w:start w:val="1"/>
      <w:numFmt w:val="bullet"/>
      <w:lvlText w:val="o"/>
      <w:lvlJc w:val="left"/>
      <w:pPr>
        <w:ind w:left="15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F92FA50">
      <w:start w:val="1"/>
      <w:numFmt w:val="bullet"/>
      <w:lvlText w:val="▪"/>
      <w:lvlJc w:val="left"/>
      <w:pPr>
        <w:ind w:left="22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390E3E4">
      <w:start w:val="1"/>
      <w:numFmt w:val="bullet"/>
      <w:lvlText w:val="•"/>
      <w:lvlJc w:val="left"/>
      <w:pPr>
        <w:ind w:left="29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88A58B8">
      <w:start w:val="1"/>
      <w:numFmt w:val="bullet"/>
      <w:lvlText w:val="o"/>
      <w:lvlJc w:val="left"/>
      <w:pPr>
        <w:ind w:left="37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26E5314">
      <w:start w:val="1"/>
      <w:numFmt w:val="bullet"/>
      <w:lvlText w:val="▪"/>
      <w:lvlJc w:val="left"/>
      <w:pPr>
        <w:ind w:left="44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FD2E70A">
      <w:start w:val="1"/>
      <w:numFmt w:val="bullet"/>
      <w:lvlText w:val="•"/>
      <w:lvlJc w:val="left"/>
      <w:pPr>
        <w:ind w:left="51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EAA7B20">
      <w:start w:val="1"/>
      <w:numFmt w:val="bullet"/>
      <w:lvlText w:val="o"/>
      <w:lvlJc w:val="left"/>
      <w:pPr>
        <w:ind w:left="58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EBE5C52">
      <w:start w:val="1"/>
      <w:numFmt w:val="bullet"/>
      <w:lvlText w:val="▪"/>
      <w:lvlJc w:val="left"/>
      <w:pPr>
        <w:ind w:left="65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8E0097D"/>
    <w:multiLevelType w:val="hybridMultilevel"/>
    <w:tmpl w:val="5A46AFFE"/>
    <w:lvl w:ilvl="0" w:tplc="2A9E34C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00BC8A">
      <w:start w:val="1"/>
      <w:numFmt w:val="bullet"/>
      <w:lvlText w:val="o"/>
      <w:lvlJc w:val="left"/>
      <w:pPr>
        <w:ind w:left="1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E8C594">
      <w:start w:val="1"/>
      <w:numFmt w:val="bullet"/>
      <w:lvlText w:val="▪"/>
      <w:lvlJc w:val="left"/>
      <w:pPr>
        <w:ind w:left="2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62DBB2">
      <w:start w:val="1"/>
      <w:numFmt w:val="bullet"/>
      <w:lvlText w:val="•"/>
      <w:lvlJc w:val="left"/>
      <w:pPr>
        <w:ind w:left="2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28EDE4">
      <w:start w:val="1"/>
      <w:numFmt w:val="bullet"/>
      <w:lvlText w:val="o"/>
      <w:lvlJc w:val="left"/>
      <w:pPr>
        <w:ind w:left="36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18742A">
      <w:start w:val="1"/>
      <w:numFmt w:val="bullet"/>
      <w:lvlText w:val="▪"/>
      <w:lvlJc w:val="left"/>
      <w:pPr>
        <w:ind w:left="44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24A24A">
      <w:start w:val="1"/>
      <w:numFmt w:val="bullet"/>
      <w:lvlText w:val="•"/>
      <w:lvlJc w:val="left"/>
      <w:pPr>
        <w:ind w:left="5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7E3890">
      <w:start w:val="1"/>
      <w:numFmt w:val="bullet"/>
      <w:lvlText w:val="o"/>
      <w:lvlJc w:val="left"/>
      <w:pPr>
        <w:ind w:left="58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B4CEE0">
      <w:start w:val="1"/>
      <w:numFmt w:val="bullet"/>
      <w:lvlText w:val="▪"/>
      <w:lvlJc w:val="left"/>
      <w:pPr>
        <w:ind w:left="65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BB77D26"/>
    <w:multiLevelType w:val="hybridMultilevel"/>
    <w:tmpl w:val="1B5AB7E2"/>
    <w:lvl w:ilvl="0" w:tplc="AEA0C77A">
      <w:numFmt w:val="bullet"/>
      <w:lvlText w:val="•"/>
      <w:lvlJc w:val="left"/>
      <w:pPr>
        <w:ind w:left="1080" w:hanging="72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265924">
    <w:abstractNumId w:val="8"/>
  </w:num>
  <w:num w:numId="2" w16cid:durableId="927422998">
    <w:abstractNumId w:val="7"/>
  </w:num>
  <w:num w:numId="3" w16cid:durableId="1668942621">
    <w:abstractNumId w:val="6"/>
  </w:num>
  <w:num w:numId="4" w16cid:durableId="436759199">
    <w:abstractNumId w:val="0"/>
  </w:num>
  <w:num w:numId="5" w16cid:durableId="1885826866">
    <w:abstractNumId w:val="1"/>
  </w:num>
  <w:num w:numId="6" w16cid:durableId="1411542454">
    <w:abstractNumId w:val="5"/>
  </w:num>
  <w:num w:numId="7" w16cid:durableId="90861837">
    <w:abstractNumId w:val="3"/>
  </w:num>
  <w:num w:numId="8" w16cid:durableId="408044637">
    <w:abstractNumId w:val="4"/>
  </w:num>
  <w:num w:numId="9" w16cid:durableId="1670328891">
    <w:abstractNumId w:val="9"/>
  </w:num>
  <w:num w:numId="10" w16cid:durableId="409893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EF"/>
    <w:rsid w:val="00015C38"/>
    <w:rsid w:val="00032D5E"/>
    <w:rsid w:val="000368B5"/>
    <w:rsid w:val="00061EF0"/>
    <w:rsid w:val="00071515"/>
    <w:rsid w:val="000A50DF"/>
    <w:rsid w:val="000A6B90"/>
    <w:rsid w:val="000E78C5"/>
    <w:rsid w:val="001073DE"/>
    <w:rsid w:val="001135A4"/>
    <w:rsid w:val="00116254"/>
    <w:rsid w:val="00122380"/>
    <w:rsid w:val="00140979"/>
    <w:rsid w:val="00150FA9"/>
    <w:rsid w:val="001769CE"/>
    <w:rsid w:val="00181143"/>
    <w:rsid w:val="0018237C"/>
    <w:rsid w:val="001834DB"/>
    <w:rsid w:val="001B0DD6"/>
    <w:rsid w:val="001C1741"/>
    <w:rsid w:val="001F4169"/>
    <w:rsid w:val="0027026C"/>
    <w:rsid w:val="002A1EE3"/>
    <w:rsid w:val="002B3A7C"/>
    <w:rsid w:val="002C4812"/>
    <w:rsid w:val="002C6C52"/>
    <w:rsid w:val="002E7AF0"/>
    <w:rsid w:val="002F3902"/>
    <w:rsid w:val="0030222E"/>
    <w:rsid w:val="00324254"/>
    <w:rsid w:val="003507B7"/>
    <w:rsid w:val="003958D5"/>
    <w:rsid w:val="00446823"/>
    <w:rsid w:val="0046492B"/>
    <w:rsid w:val="0047050A"/>
    <w:rsid w:val="004811A0"/>
    <w:rsid w:val="004845E6"/>
    <w:rsid w:val="004949F6"/>
    <w:rsid w:val="004B711D"/>
    <w:rsid w:val="004C4CD6"/>
    <w:rsid w:val="004E6CFB"/>
    <w:rsid w:val="00514CEE"/>
    <w:rsid w:val="00555314"/>
    <w:rsid w:val="00557125"/>
    <w:rsid w:val="005711BD"/>
    <w:rsid w:val="005747F4"/>
    <w:rsid w:val="00575AC4"/>
    <w:rsid w:val="0059712A"/>
    <w:rsid w:val="005A29CB"/>
    <w:rsid w:val="005A6C2C"/>
    <w:rsid w:val="005B379C"/>
    <w:rsid w:val="005E39AB"/>
    <w:rsid w:val="00620EF6"/>
    <w:rsid w:val="006329EF"/>
    <w:rsid w:val="0064582A"/>
    <w:rsid w:val="00652DCE"/>
    <w:rsid w:val="006649F6"/>
    <w:rsid w:val="00683B3C"/>
    <w:rsid w:val="006F02ED"/>
    <w:rsid w:val="007237B2"/>
    <w:rsid w:val="0076665B"/>
    <w:rsid w:val="00777A7C"/>
    <w:rsid w:val="007876AA"/>
    <w:rsid w:val="007C0A3C"/>
    <w:rsid w:val="007D13C2"/>
    <w:rsid w:val="007D4EBC"/>
    <w:rsid w:val="00831F56"/>
    <w:rsid w:val="00842DB7"/>
    <w:rsid w:val="00853AF9"/>
    <w:rsid w:val="00865D2A"/>
    <w:rsid w:val="00877C6F"/>
    <w:rsid w:val="0088248C"/>
    <w:rsid w:val="00882C31"/>
    <w:rsid w:val="008B63C9"/>
    <w:rsid w:val="008D1E72"/>
    <w:rsid w:val="008D6A4E"/>
    <w:rsid w:val="008E7EDD"/>
    <w:rsid w:val="008F11ED"/>
    <w:rsid w:val="009025F9"/>
    <w:rsid w:val="00925645"/>
    <w:rsid w:val="009467C3"/>
    <w:rsid w:val="009C634A"/>
    <w:rsid w:val="009E26B0"/>
    <w:rsid w:val="00A26B5D"/>
    <w:rsid w:val="00A350BF"/>
    <w:rsid w:val="00A40F10"/>
    <w:rsid w:val="00A51BAF"/>
    <w:rsid w:val="00A624A4"/>
    <w:rsid w:val="00A84095"/>
    <w:rsid w:val="00AB5770"/>
    <w:rsid w:val="00AC7BDE"/>
    <w:rsid w:val="00AE766C"/>
    <w:rsid w:val="00B01589"/>
    <w:rsid w:val="00B23864"/>
    <w:rsid w:val="00BC39A1"/>
    <w:rsid w:val="00BD1D56"/>
    <w:rsid w:val="00C8186D"/>
    <w:rsid w:val="00CF5041"/>
    <w:rsid w:val="00D231A5"/>
    <w:rsid w:val="00D3741A"/>
    <w:rsid w:val="00D66E33"/>
    <w:rsid w:val="00D73D3C"/>
    <w:rsid w:val="00D77652"/>
    <w:rsid w:val="00D92163"/>
    <w:rsid w:val="00D9736E"/>
    <w:rsid w:val="00DA4046"/>
    <w:rsid w:val="00DE18B2"/>
    <w:rsid w:val="00E02656"/>
    <w:rsid w:val="00E02F08"/>
    <w:rsid w:val="00E23EA8"/>
    <w:rsid w:val="00E60E3B"/>
    <w:rsid w:val="00E61D39"/>
    <w:rsid w:val="00E71303"/>
    <w:rsid w:val="00E73D2F"/>
    <w:rsid w:val="00EB0AAF"/>
    <w:rsid w:val="00EB0BCA"/>
    <w:rsid w:val="00EB3503"/>
    <w:rsid w:val="00ED4A09"/>
    <w:rsid w:val="00EF0E1C"/>
    <w:rsid w:val="00F1296C"/>
    <w:rsid w:val="00F4673F"/>
    <w:rsid w:val="00F500C9"/>
    <w:rsid w:val="00F60CD4"/>
    <w:rsid w:val="00F85EA4"/>
    <w:rsid w:val="00F87731"/>
    <w:rsid w:val="00FA194E"/>
    <w:rsid w:val="00FC2F57"/>
    <w:rsid w:val="00FC4EA5"/>
    <w:rsid w:val="00FD7F0C"/>
    <w:rsid w:val="00FE4B96"/>
    <w:rsid w:val="0A9CE8C7"/>
    <w:rsid w:val="0AC5DF0F"/>
    <w:rsid w:val="2A1A83FA"/>
    <w:rsid w:val="30FD7FBB"/>
    <w:rsid w:val="4FF0E1B6"/>
    <w:rsid w:val="576A13C3"/>
    <w:rsid w:val="6B803AE0"/>
    <w:rsid w:val="743B4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BBD8"/>
  <w15:docId w15:val="{3BB5515D-03EA-4327-BDE9-1560FEAC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Verdana" w:eastAsia="Verdana" w:hAnsi="Verdana" w:cs="Verdana"/>
      <w:color w:val="000000"/>
      <w:sz w:val="20"/>
    </w:rPr>
  </w:style>
  <w:style w:type="paragraph" w:styleId="Heading1">
    <w:name w:val="heading 1"/>
    <w:basedOn w:val="Normal"/>
    <w:next w:val="Normal"/>
    <w:link w:val="Heading1Char"/>
    <w:autoRedefine/>
    <w:uiPriority w:val="9"/>
    <w:qFormat/>
    <w:rsid w:val="00A26B5D"/>
    <w:pPr>
      <w:keepNext/>
      <w:keepLines/>
      <w:spacing w:before="480" w:after="120" w:line="240" w:lineRule="auto"/>
      <w:ind w:left="0" w:firstLine="0"/>
      <w:jc w:val="left"/>
      <w:outlineLvl w:val="0"/>
    </w:pPr>
    <w:rPr>
      <w:rFonts w:ascii="Arial" w:eastAsia="MS Gothic" w:hAnsi="Arial" w:cs="Times New Roman"/>
      <w:b/>
      <w:bCs/>
      <w:color w:val="auto"/>
      <w:sz w:val="28"/>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23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7B2"/>
    <w:rPr>
      <w:rFonts w:ascii="Segoe UI" w:eastAsia="Verdana" w:hAnsi="Segoe UI" w:cs="Segoe UI"/>
      <w:color w:val="000000"/>
      <w:sz w:val="18"/>
      <w:szCs w:val="18"/>
    </w:rPr>
  </w:style>
  <w:style w:type="character" w:customStyle="1" w:styleId="Heading1Char">
    <w:name w:val="Heading 1 Char"/>
    <w:basedOn w:val="DefaultParagraphFont"/>
    <w:link w:val="Heading1"/>
    <w:uiPriority w:val="9"/>
    <w:rsid w:val="00A26B5D"/>
    <w:rPr>
      <w:rFonts w:ascii="Arial" w:eastAsia="MS Gothic" w:hAnsi="Arial" w:cs="Times New Roman"/>
      <w:b/>
      <w:bCs/>
      <w:sz w:val="28"/>
      <w:szCs w:val="32"/>
      <w:lang w:val="en-US" w:eastAsia="en-US"/>
    </w:rPr>
  </w:style>
  <w:style w:type="paragraph" w:styleId="Footer">
    <w:name w:val="footer"/>
    <w:basedOn w:val="Normal"/>
    <w:link w:val="FooterChar"/>
    <w:uiPriority w:val="99"/>
    <w:unhideWhenUsed/>
    <w:rsid w:val="00A26B5D"/>
    <w:pPr>
      <w:tabs>
        <w:tab w:val="center" w:pos="4320"/>
        <w:tab w:val="right" w:pos="8640"/>
      </w:tabs>
      <w:spacing w:after="0" w:line="240" w:lineRule="auto"/>
      <w:ind w:left="0" w:firstLine="0"/>
      <w:jc w:val="left"/>
    </w:pPr>
    <w:rPr>
      <w:rFonts w:ascii="Arial" w:eastAsia="MS Mincho" w:hAnsi="Arial" w:cs="Times New Roman"/>
      <w:color w:val="auto"/>
      <w:szCs w:val="24"/>
      <w:lang w:val="en-US" w:eastAsia="en-US"/>
    </w:rPr>
  </w:style>
  <w:style w:type="character" w:customStyle="1" w:styleId="FooterChar">
    <w:name w:val="Footer Char"/>
    <w:basedOn w:val="DefaultParagraphFont"/>
    <w:link w:val="Footer"/>
    <w:uiPriority w:val="99"/>
    <w:rsid w:val="00A26B5D"/>
    <w:rPr>
      <w:rFonts w:ascii="Arial" w:eastAsia="MS Mincho" w:hAnsi="Arial" w:cs="Times New Roman"/>
      <w:sz w:val="20"/>
      <w:szCs w:val="24"/>
      <w:lang w:val="en-US" w:eastAsia="en-US"/>
    </w:rPr>
  </w:style>
  <w:style w:type="character" w:styleId="PageNumber">
    <w:name w:val="page number"/>
    <w:basedOn w:val="DefaultParagraphFont"/>
    <w:uiPriority w:val="99"/>
    <w:semiHidden/>
    <w:unhideWhenUsed/>
    <w:rsid w:val="00A26B5D"/>
  </w:style>
  <w:style w:type="character" w:styleId="Hyperlink">
    <w:name w:val="Hyperlink"/>
    <w:uiPriority w:val="99"/>
    <w:unhideWhenUsed/>
    <w:qFormat/>
    <w:rsid w:val="00A26B5D"/>
    <w:rPr>
      <w:rFonts w:ascii="Arial" w:hAnsi="Arial"/>
      <w:color w:val="0092CF"/>
      <w:sz w:val="20"/>
      <w:u w:val="single"/>
    </w:rPr>
  </w:style>
  <w:style w:type="paragraph" w:customStyle="1" w:styleId="Caption1">
    <w:name w:val="Caption 1"/>
    <w:basedOn w:val="Normal"/>
    <w:qFormat/>
    <w:rsid w:val="00A26B5D"/>
    <w:pPr>
      <w:spacing w:before="120" w:after="120" w:line="240" w:lineRule="auto"/>
      <w:ind w:left="0" w:firstLine="0"/>
      <w:jc w:val="left"/>
    </w:pPr>
    <w:rPr>
      <w:rFonts w:ascii="Arial" w:eastAsia="MS Mincho" w:hAnsi="Arial" w:cs="Times New Roman"/>
      <w:i/>
      <w:color w:val="F15F22"/>
      <w:szCs w:val="24"/>
      <w:lang w:val="en-US" w:eastAsia="en-US"/>
    </w:rPr>
  </w:style>
  <w:style w:type="paragraph" w:styleId="Header">
    <w:name w:val="header"/>
    <w:basedOn w:val="Normal"/>
    <w:link w:val="HeaderChar"/>
    <w:uiPriority w:val="99"/>
    <w:unhideWhenUsed/>
    <w:rsid w:val="00F85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EA4"/>
    <w:rPr>
      <w:rFonts w:ascii="Verdana" w:eastAsia="Verdana" w:hAnsi="Verdana" w:cs="Verdana"/>
      <w:color w:val="000000"/>
      <w:sz w:val="20"/>
    </w:rPr>
  </w:style>
  <w:style w:type="paragraph" w:styleId="ListParagraph">
    <w:name w:val="List Paragraph"/>
    <w:basedOn w:val="Normal"/>
    <w:uiPriority w:val="34"/>
    <w:qFormat/>
    <w:rsid w:val="00F85EA4"/>
    <w:pPr>
      <w:ind w:left="720"/>
      <w:contextualSpacing/>
    </w:pPr>
  </w:style>
  <w:style w:type="character" w:styleId="UnresolvedMention">
    <w:name w:val="Unresolved Mention"/>
    <w:basedOn w:val="DefaultParagraphFont"/>
    <w:uiPriority w:val="99"/>
    <w:semiHidden/>
    <w:unhideWhenUsed/>
    <w:rsid w:val="00BD1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53041">
      <w:bodyDiv w:val="1"/>
      <w:marLeft w:val="0"/>
      <w:marRight w:val="0"/>
      <w:marTop w:val="0"/>
      <w:marBottom w:val="0"/>
      <w:divBdr>
        <w:top w:val="none" w:sz="0" w:space="0" w:color="auto"/>
        <w:left w:val="none" w:sz="0" w:space="0" w:color="auto"/>
        <w:bottom w:val="none" w:sz="0" w:space="0" w:color="auto"/>
        <w:right w:val="none" w:sz="0" w:space="0" w:color="auto"/>
      </w:divBdr>
    </w:div>
    <w:div w:id="1506437579">
      <w:bodyDiv w:val="1"/>
      <w:marLeft w:val="0"/>
      <w:marRight w:val="0"/>
      <w:marTop w:val="0"/>
      <w:marBottom w:val="0"/>
      <w:divBdr>
        <w:top w:val="none" w:sz="0" w:space="0" w:color="auto"/>
        <w:left w:val="none" w:sz="0" w:space="0" w:color="auto"/>
        <w:bottom w:val="none" w:sz="0" w:space="0" w:color="auto"/>
        <w:right w:val="none" w:sz="0" w:space="0" w:color="auto"/>
      </w:divBdr>
      <w:divsChild>
        <w:div w:id="1127167691">
          <w:marLeft w:val="547"/>
          <w:marRight w:val="0"/>
          <w:marTop w:val="130"/>
          <w:marBottom w:val="160"/>
          <w:divBdr>
            <w:top w:val="none" w:sz="0" w:space="0" w:color="auto"/>
            <w:left w:val="none" w:sz="0" w:space="0" w:color="auto"/>
            <w:bottom w:val="none" w:sz="0" w:space="0" w:color="auto"/>
            <w:right w:val="none" w:sz="0" w:space="0" w:color="auto"/>
          </w:divBdr>
        </w:div>
        <w:div w:id="1143542678">
          <w:marLeft w:val="547"/>
          <w:marRight w:val="0"/>
          <w:marTop w:val="130"/>
          <w:marBottom w:val="160"/>
          <w:divBdr>
            <w:top w:val="none" w:sz="0" w:space="0" w:color="auto"/>
            <w:left w:val="none" w:sz="0" w:space="0" w:color="auto"/>
            <w:bottom w:val="none" w:sz="0" w:space="0" w:color="auto"/>
            <w:right w:val="none" w:sz="0" w:space="0" w:color="auto"/>
          </w:divBdr>
        </w:div>
        <w:div w:id="128666341">
          <w:marLeft w:val="547"/>
          <w:marRight w:val="0"/>
          <w:marTop w:val="13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legislation.gov.uk/ukpga/2010/15/contents" TargetMode="External"/><Relationship Id="rId2" Type="http://schemas.openxmlformats.org/officeDocument/2006/relationships/customXml" Target="../customXml/item2.xml"/><Relationship Id="rId16" Type="http://schemas.openxmlformats.org/officeDocument/2006/relationships/hyperlink" Target="https://www.gov.uk/government/publications/send-code-of-practice-0-to-2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349053/Schools_Guide_to_the_0_to_25_SEND_Code_of_Practice.pdf"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hethamssom.sharepoint.com/:x:/r/sites/UsefulDocuments/_layouts/15/Doc.aspx?sourcedoc=%7B5F466706-A5BA-4DB2-AC13-7D017728AEC9%7D&amp;file=EDI%20Action%20Plan%2027.01.22.xlsx&amp;action=default&amp;mobileredirec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Scott xmlns="3e9209d6-7b1f-4fec-870c-f1cbf2cfe4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9C79DBA06A2643ADD4BC80AEC80C53" ma:contentTypeVersion="7" ma:contentTypeDescription="Create a new document." ma:contentTypeScope="" ma:versionID="fa2a15ec59dbce9a81b396fc485beed8">
  <xsd:schema xmlns:xsd="http://www.w3.org/2001/XMLSchema" xmlns:xs="http://www.w3.org/2001/XMLSchema" xmlns:p="http://schemas.microsoft.com/office/2006/metadata/properties" xmlns:ns2="3e9209d6-7b1f-4fec-870c-f1cbf2cfe469" xmlns:ns3="860a67f6-d4e4-4176-9505-36c8203a9608" targetNamespace="http://schemas.microsoft.com/office/2006/metadata/properties" ma:root="true" ma:fieldsID="bf04eba482f04c7dcd4738a7eb7fcb5a" ns2:_="" ns3:_="">
    <xsd:import namespace="3e9209d6-7b1f-4fec-870c-f1cbf2cfe469"/>
    <xsd:import namespace="860a67f6-d4e4-4176-9505-36c8203a96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KateScot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209d6-7b1f-4fec-870c-f1cbf2cfe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KateScott" ma:index="14" nillable="true" ma:displayName="Owner" ma:format="Dropdown" ma:internalName="KateScot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0a67f6-d4e4-4176-9505-36c8203a96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C7B4E-6EE8-4BCD-A43D-C5B71EE9451A}">
  <ds:schemaRefs>
    <ds:schemaRef ds:uri="http://schemas.microsoft.com/sharepoint/v3/contenttype/forms"/>
  </ds:schemaRefs>
</ds:datastoreItem>
</file>

<file path=customXml/itemProps2.xml><?xml version="1.0" encoding="utf-8"?>
<ds:datastoreItem xmlns:ds="http://schemas.openxmlformats.org/officeDocument/2006/customXml" ds:itemID="{ED395721-15CE-4A16-AD78-511B777A74CA}">
  <ds:schemaRefs>
    <ds:schemaRef ds:uri="http://schemas.microsoft.com/office/2006/metadata/properties"/>
    <ds:schemaRef ds:uri="http://schemas.microsoft.com/office/infopath/2007/PartnerControls"/>
    <ds:schemaRef ds:uri="3e9209d6-7b1f-4fec-870c-f1cbf2cfe469"/>
  </ds:schemaRefs>
</ds:datastoreItem>
</file>

<file path=customXml/itemProps3.xml><?xml version="1.0" encoding="utf-8"?>
<ds:datastoreItem xmlns:ds="http://schemas.openxmlformats.org/officeDocument/2006/customXml" ds:itemID="{D1724EEC-3A5D-4107-80C6-49E69800D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209d6-7b1f-4fec-870c-f1cbf2cfe469"/>
    <ds:schemaRef ds:uri="860a67f6-d4e4-4176-9505-36c8203a9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3276</Words>
  <Characters>18679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DORSET COUNTY COUNCIL</vt:lpstr>
    </vt:vector>
  </TitlesOfParts>
  <Company/>
  <LinksUpToDate>false</LinksUpToDate>
  <CharactersWithSpaces>21912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DORSET COUNTY COUNCIL</dc:title>
  <dc:subject/>
  <dc:creator>EDSSPMH</dc:creator>
  <cp:keywords/>
  <cp:lastModifiedBy>Jonathan Runswick-Cole</cp:lastModifiedBy>
  <cp:revision>2</cp:revision>
  <cp:lastPrinted>2022-01-11T14:40:00Z</cp:lastPrinted>
  <dcterms:created xsi:type="dcterms:W3CDTF">2023-09-22T13:33:00Z</dcterms:created>
  <dcterms:modified xsi:type="dcterms:W3CDTF">2023-09-22T13:33:00Z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0x010100D79C79DBA06A2643ADD4BC80AEC80C53</vt:lpwstr>
  </property>
</Properties>
</file>